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40B" w:rsidRPr="0068740B" w:rsidRDefault="0068740B" w:rsidP="0068740B">
      <w:pPr>
        <w:suppressAutoHyphens/>
        <w:spacing w:after="0" w:line="240" w:lineRule="auto"/>
        <w:rPr>
          <w:rFonts w:ascii="Times New Roman" w:eastAsia="Calibri" w:hAnsi="Times New Roman" w:cs="Times New Roman"/>
          <w:b/>
          <w:bCs/>
          <w:iCs/>
          <w:lang w:val="sr-Cyrl-RS" w:eastAsia="zh-CN"/>
        </w:rPr>
      </w:pPr>
    </w:p>
    <w:p w:rsidR="0068740B" w:rsidRPr="0068740B" w:rsidRDefault="0068740B" w:rsidP="0068740B">
      <w:pPr>
        <w:suppressAutoHyphens/>
        <w:spacing w:after="0" w:line="240" w:lineRule="auto"/>
        <w:rPr>
          <w:rFonts w:ascii="Times New Roman" w:eastAsia="Calibri" w:hAnsi="Times New Roman" w:cs="Times New Roman"/>
          <w:b/>
          <w:bCs/>
          <w:iCs/>
          <w:lang w:val="sr-Cyrl-RS" w:eastAsia="zh-CN"/>
        </w:rPr>
      </w:pPr>
    </w:p>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Calibri" w:hAnsi="Times New Roman" w:cs="Times New Roman"/>
          <w:b/>
          <w:bCs/>
          <w:lang w:val="ru-RU" w:eastAsia="zh-CN"/>
        </w:rPr>
        <w:t>МОДЕЛ УГОВОРА</w:t>
      </w:r>
    </w:p>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Calibri" w:hAnsi="Times New Roman" w:cs="Times New Roman"/>
          <w:b/>
          <w:bCs/>
          <w:lang w:val="ru-RU" w:eastAsia="zh-CN"/>
        </w:rPr>
        <w:t xml:space="preserve">о куповини путничког возила </w:t>
      </w:r>
      <w:bookmarkStart w:id="0" w:name="_Hlk134015775"/>
      <w:r w:rsidRPr="0068740B">
        <w:rPr>
          <w:rFonts w:ascii="Times New Roman" w:eastAsia="Calibri" w:hAnsi="Times New Roman" w:cs="Times New Roman"/>
          <w:b/>
          <w:bCs/>
          <w:lang w:val="ru-RU" w:eastAsia="zh-CN"/>
        </w:rPr>
        <w:t xml:space="preserve"> </w:t>
      </w:r>
      <w:bookmarkEnd w:id="0"/>
      <w:r w:rsidRPr="0068740B">
        <w:rPr>
          <w:rFonts w:ascii="Times New Roman" w:eastAsia="Calibri" w:hAnsi="Times New Roman" w:cs="Times New Roman"/>
          <w:b/>
          <w:bCs/>
          <w:lang w:val="ru-RU" w:eastAsia="zh-CN"/>
        </w:rPr>
        <w:t>путем финансијског лизинга</w:t>
      </w:r>
    </w:p>
    <w:p w:rsidR="0068740B" w:rsidRPr="0068740B" w:rsidRDefault="0068740B" w:rsidP="0068740B">
      <w:pPr>
        <w:suppressAutoHyphens/>
        <w:autoSpaceDE w:val="0"/>
        <w:spacing w:after="0" w:line="240" w:lineRule="auto"/>
        <w:jc w:val="both"/>
        <w:rPr>
          <w:rFonts w:ascii="Times New Roman" w:eastAsia="Calibri" w:hAnsi="Times New Roman" w:cs="Times New Roman"/>
          <w:b/>
          <w:bCs/>
          <w:lang w:val="sr-Cyrl-RS" w:eastAsia="zh-CN"/>
        </w:rPr>
      </w:pP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ru-RU" w:eastAsia="zh-CN"/>
        </w:rPr>
        <w:t>Закључен дана између уговорних страна:</w:t>
      </w:r>
    </w:p>
    <w:p w:rsidR="0068740B" w:rsidRPr="0068740B" w:rsidRDefault="0068740B" w:rsidP="0068740B">
      <w:pPr>
        <w:numPr>
          <w:ilvl w:val="0"/>
          <w:numId w:val="1"/>
        </w:numPr>
        <w:suppressAutoHyphens/>
        <w:spacing w:after="0" w:line="240" w:lineRule="auto"/>
        <w:jc w:val="both"/>
        <w:rPr>
          <w:rFonts w:ascii="Times New Roman" w:eastAsia="Times New Roman" w:hAnsi="Times New Roman" w:cs="Times New Roman"/>
          <w:bCs/>
          <w:iCs/>
          <w:sz w:val="24"/>
          <w:szCs w:val="24"/>
          <w:lang w:val="sr-Cyrl-CS" w:eastAsia="ar-SA"/>
        </w:rPr>
      </w:pPr>
      <w:r w:rsidRPr="0068740B">
        <w:rPr>
          <w:rFonts w:ascii="Times New Roman" w:eastAsia="Times New Roman" w:hAnsi="Times New Roman" w:cs="Times New Roman"/>
          <w:b/>
          <w:bCs/>
          <w:sz w:val="24"/>
          <w:szCs w:val="24"/>
          <w:lang w:val="sr-Cyrl-CS" w:eastAsia="ar-SA"/>
        </w:rPr>
        <w:t>СРПСКОГ НАРОДНОГ ПОЗОРИШТА</w:t>
      </w:r>
      <w:r w:rsidRPr="0068740B">
        <w:rPr>
          <w:rFonts w:ascii="Times New Roman" w:eastAsia="Times New Roman" w:hAnsi="Times New Roman" w:cs="Times New Roman"/>
          <w:sz w:val="24"/>
          <w:szCs w:val="24"/>
          <w:lang w:val="sr-Cyrl-CS" w:eastAsia="ar-SA"/>
        </w:rPr>
        <w:t xml:space="preserve"> из Новог Сада, Позоришни трг бр.1 које заступа  </w:t>
      </w:r>
      <w:proofErr w:type="spellStart"/>
      <w:r w:rsidRPr="0068740B">
        <w:rPr>
          <w:rFonts w:ascii="Times New Roman" w:eastAsia="Times New Roman" w:hAnsi="Times New Roman" w:cs="Times New Roman"/>
          <w:sz w:val="24"/>
          <w:szCs w:val="24"/>
          <w:lang w:val="sr-Cyrl-CS" w:eastAsia="ar-SA"/>
        </w:rPr>
        <w:t>в.д</w:t>
      </w:r>
      <w:proofErr w:type="spellEnd"/>
      <w:r w:rsidRPr="0068740B">
        <w:rPr>
          <w:rFonts w:ascii="Times New Roman" w:eastAsia="Times New Roman" w:hAnsi="Times New Roman" w:cs="Times New Roman"/>
          <w:sz w:val="24"/>
          <w:szCs w:val="24"/>
          <w:lang w:val="sr-Cyrl-CS" w:eastAsia="ar-SA"/>
        </w:rPr>
        <w:t>. управника Драгана Милошевић (у даљем тексту: Купац- Наручи</w:t>
      </w:r>
      <w:r w:rsidR="007509D6">
        <w:rPr>
          <w:rFonts w:ascii="Times New Roman" w:eastAsia="Times New Roman" w:hAnsi="Times New Roman" w:cs="Times New Roman"/>
          <w:sz w:val="24"/>
          <w:szCs w:val="24"/>
          <w:lang w:val="sr-Cyrl-RS" w:eastAsia="ar-SA"/>
        </w:rPr>
        <w:t>ла</w:t>
      </w:r>
      <w:bookmarkStart w:id="1" w:name="_GoBack"/>
      <w:bookmarkEnd w:id="1"/>
      <w:r w:rsidRPr="0068740B">
        <w:rPr>
          <w:rFonts w:ascii="Times New Roman" w:eastAsia="Times New Roman" w:hAnsi="Times New Roman" w:cs="Times New Roman"/>
          <w:sz w:val="24"/>
          <w:szCs w:val="24"/>
          <w:lang w:val="sr-Cyrl-CS" w:eastAsia="ar-SA"/>
        </w:rPr>
        <w:t>ц) ПИБ 101651637</w:t>
      </w:r>
      <w:r w:rsidRPr="0068740B">
        <w:rPr>
          <w:rFonts w:ascii="Times New Roman" w:eastAsia="Times New Roman" w:hAnsi="Times New Roman" w:cs="Times New Roman"/>
          <w:bCs/>
          <w:iCs/>
          <w:sz w:val="24"/>
          <w:szCs w:val="24"/>
          <w:lang w:val="sr-Cyrl-CS" w:eastAsia="ar-SA"/>
        </w:rPr>
        <w:t>, шифра делатности: 9004, матични број: 08066469, с једне стране</w:t>
      </w:r>
    </w:p>
    <w:p w:rsidR="0068740B" w:rsidRPr="0068740B" w:rsidRDefault="0068740B" w:rsidP="0068740B">
      <w:pPr>
        <w:suppressAutoHyphens/>
        <w:spacing w:after="0" w:line="240" w:lineRule="auto"/>
        <w:ind w:left="851"/>
        <w:jc w:val="both"/>
        <w:rPr>
          <w:rFonts w:ascii="Times New Roman" w:eastAsia="Times New Roman" w:hAnsi="Times New Roman" w:cs="Times New Roman"/>
          <w:lang w:eastAsia="zh-CN"/>
        </w:rPr>
      </w:pPr>
    </w:p>
    <w:p w:rsidR="0068740B" w:rsidRPr="0068740B" w:rsidRDefault="0068740B" w:rsidP="0068740B">
      <w:pPr>
        <w:numPr>
          <w:ilvl w:val="0"/>
          <w:numId w:val="1"/>
        </w:num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CS" w:eastAsia="zh-CN"/>
        </w:rPr>
        <w:t xml:space="preserve">____________________________ из _________________ , ул. ____________________________________ , матични број: _______________,ПИБ: ____________, пословни рачун: __________________  отворен код -________________________ банке, кога у овом правном послу заступа __________________________________ ,  </w:t>
      </w:r>
      <w:r w:rsidRPr="0068740B">
        <w:rPr>
          <w:rFonts w:ascii="Times New Roman" w:eastAsia="Times New Roman" w:hAnsi="Times New Roman" w:cs="Times New Roman"/>
          <w:lang w:val="sr-Cyrl-RS" w:eastAsia="zh-CN"/>
        </w:rPr>
        <w:t>( у даљем тексту: ИСП</w:t>
      </w:r>
      <w:r w:rsidRPr="0068740B">
        <w:rPr>
          <w:rFonts w:ascii="Times New Roman" w:eastAsia="Times New Roman" w:hAnsi="Times New Roman" w:cs="Times New Roman"/>
          <w:lang w:val="sr-Latn-RS" w:eastAsia="zh-CN"/>
        </w:rPr>
        <w:t>O</w:t>
      </w:r>
      <w:r w:rsidRPr="0068740B">
        <w:rPr>
          <w:rFonts w:ascii="Times New Roman" w:eastAsia="Times New Roman" w:hAnsi="Times New Roman" w:cs="Times New Roman"/>
          <w:lang w:val="sr-Cyrl-RS" w:eastAsia="zh-CN"/>
        </w:rPr>
        <w:t>РУЧИЛАЦ ПРЕДМЕТА ЛИЗИНГА)</w:t>
      </w:r>
    </w:p>
    <w:p w:rsidR="0068740B" w:rsidRPr="0068740B" w:rsidRDefault="0068740B" w:rsidP="0068740B">
      <w:pPr>
        <w:numPr>
          <w:ilvl w:val="0"/>
          <w:numId w:val="1"/>
        </w:numPr>
        <w:suppressAutoHyphens/>
        <w:spacing w:after="0" w:line="240" w:lineRule="auto"/>
        <w:jc w:val="both"/>
        <w:rPr>
          <w:rFonts w:ascii="Calibri" w:eastAsia="Calibri" w:hAnsi="Calibri" w:cs="Times New Roman"/>
          <w:lang w:val="en-US" w:eastAsia="zh-CN"/>
        </w:rPr>
      </w:pPr>
      <w:r w:rsidRPr="0068740B">
        <w:rPr>
          <w:rFonts w:ascii="Times New Roman" w:eastAsia="Calibri" w:hAnsi="Times New Roman" w:cs="Times New Roman"/>
          <w:lang w:val="sr-Cyrl-RS" w:eastAsia="zh-CN"/>
        </w:rPr>
        <w:t>__________________________</w:t>
      </w:r>
      <w:r w:rsidRPr="0068740B">
        <w:rPr>
          <w:rFonts w:ascii="Times New Roman" w:eastAsia="Calibri" w:hAnsi="Times New Roman" w:cs="Times New Roman"/>
          <w:lang w:val="ru-RU" w:eastAsia="zh-CN"/>
        </w:rPr>
        <w:t xml:space="preserve"> , ул. </w:t>
      </w:r>
      <w:r w:rsidRPr="0068740B">
        <w:rPr>
          <w:rFonts w:ascii="Times New Roman" w:eastAsia="Calibri" w:hAnsi="Times New Roman" w:cs="Times New Roman"/>
          <w:lang w:val="sr-Cyrl-RS" w:eastAsia="zh-CN"/>
        </w:rPr>
        <w:t>______________ из __________</w:t>
      </w:r>
      <w:r w:rsidRPr="0068740B">
        <w:rPr>
          <w:rFonts w:ascii="Times New Roman" w:eastAsia="Calibri" w:hAnsi="Times New Roman" w:cs="Times New Roman"/>
          <w:lang w:eastAsia="zh-CN"/>
        </w:rPr>
        <w:t xml:space="preserve"> </w:t>
      </w:r>
      <w:r w:rsidRPr="0068740B">
        <w:rPr>
          <w:rFonts w:ascii="Times New Roman" w:eastAsia="Calibri" w:hAnsi="Times New Roman" w:cs="Times New Roman"/>
          <w:lang w:val="ru-RU" w:eastAsia="zh-CN"/>
        </w:rPr>
        <w:t xml:space="preserve"> , матични број: </w:t>
      </w:r>
      <w:r w:rsidRPr="0068740B">
        <w:rPr>
          <w:rFonts w:ascii="Times New Roman" w:eastAsia="Calibri" w:hAnsi="Times New Roman" w:cs="Times New Roman"/>
          <w:lang w:val="sr-Cyrl-RS" w:eastAsia="zh-CN"/>
        </w:rPr>
        <w:t xml:space="preserve">________, </w:t>
      </w:r>
      <w:r w:rsidRPr="0068740B">
        <w:rPr>
          <w:rFonts w:ascii="Times New Roman" w:eastAsia="Calibri" w:hAnsi="Times New Roman" w:cs="Times New Roman"/>
          <w:lang w:eastAsia="zh-CN"/>
        </w:rPr>
        <w:t xml:space="preserve"> </w:t>
      </w:r>
      <w:r w:rsidRPr="0068740B">
        <w:rPr>
          <w:rFonts w:ascii="Times New Roman" w:eastAsia="Calibri" w:hAnsi="Times New Roman" w:cs="Times New Roman"/>
          <w:lang w:val="ru-RU" w:eastAsia="zh-CN"/>
        </w:rPr>
        <w:t>ПИБ:</w:t>
      </w:r>
      <w:r w:rsidRPr="0068740B">
        <w:rPr>
          <w:rFonts w:ascii="Times New Roman" w:eastAsia="Calibri" w:hAnsi="Times New Roman" w:cs="Times New Roman"/>
          <w:lang w:val="sr-Cyrl-RS" w:eastAsia="zh-CN"/>
        </w:rPr>
        <w:t>_________</w:t>
      </w:r>
      <w:r w:rsidRPr="0068740B">
        <w:rPr>
          <w:rFonts w:ascii="Times New Roman" w:eastAsia="Calibri" w:hAnsi="Times New Roman" w:cs="Times New Roman"/>
          <w:lang w:val="ru-RU" w:eastAsia="zh-CN"/>
        </w:rPr>
        <w:t xml:space="preserve">  , пословни рачун: _____________________отворен код </w:t>
      </w:r>
      <w:r w:rsidRPr="0068740B">
        <w:rPr>
          <w:rFonts w:ascii="Times New Roman" w:eastAsia="Calibri" w:hAnsi="Times New Roman" w:cs="Times New Roman"/>
          <w:lang w:val="sr-Cyrl-RS" w:eastAsia="zh-CN"/>
        </w:rPr>
        <w:t>______________</w:t>
      </w:r>
      <w:r w:rsidRPr="0068740B">
        <w:rPr>
          <w:rFonts w:ascii="Times New Roman" w:eastAsia="Calibri" w:hAnsi="Times New Roman" w:cs="Times New Roman"/>
          <w:lang w:val="ru-RU" w:eastAsia="zh-CN"/>
        </w:rPr>
        <w:t xml:space="preserve"> банке, кога у овом правном послу заступа </w:t>
      </w:r>
      <w:r w:rsidRPr="0068740B">
        <w:rPr>
          <w:rFonts w:ascii="Times New Roman" w:eastAsia="Calibri" w:hAnsi="Times New Roman" w:cs="Times New Roman"/>
          <w:lang w:val="sr-Cyrl-RS" w:eastAsia="zh-CN"/>
        </w:rPr>
        <w:t>________________________</w:t>
      </w:r>
      <w:r w:rsidRPr="0068740B">
        <w:rPr>
          <w:rFonts w:ascii="Times New Roman" w:eastAsia="Calibri" w:hAnsi="Times New Roman" w:cs="Times New Roman"/>
          <w:lang w:val="ru-RU" w:eastAsia="zh-CN"/>
        </w:rPr>
        <w:t xml:space="preserve"> , </w:t>
      </w:r>
      <w:r w:rsidRPr="0068740B">
        <w:rPr>
          <w:rFonts w:ascii="Times New Roman" w:eastAsia="Calibri" w:hAnsi="Times New Roman" w:cs="Times New Roman"/>
          <w:lang w:val="sr-Cyrl-RS" w:eastAsia="zh-CN"/>
        </w:rPr>
        <w:t>( у даљем тексту:</w:t>
      </w:r>
      <w:r w:rsidRPr="0068740B">
        <w:rPr>
          <w:rFonts w:ascii="Times New Roman" w:eastAsia="Calibri" w:hAnsi="Times New Roman" w:cs="Times New Roman"/>
          <w:lang w:val="ru-RU" w:eastAsia="zh-CN"/>
        </w:rPr>
        <w:t xml:space="preserve"> </w:t>
      </w:r>
      <w:r w:rsidRPr="0068740B">
        <w:rPr>
          <w:rFonts w:ascii="Times New Roman" w:eastAsia="Calibri" w:hAnsi="Times New Roman" w:cs="Times New Roman"/>
          <w:lang w:val="sr-Cyrl-RS" w:eastAsia="zh-CN"/>
        </w:rPr>
        <w:t>ДАВАЛАЦ ЛИЗИНГА)</w:t>
      </w:r>
      <w:r w:rsidRPr="0068740B">
        <w:rPr>
          <w:rFonts w:ascii="Times New Roman" w:eastAsia="Calibri" w:hAnsi="Times New Roman" w:cs="Times New Roman"/>
          <w:lang w:val="ru-RU" w:eastAsia="zh-CN"/>
        </w:rPr>
        <w:t>.</w:t>
      </w:r>
    </w:p>
    <w:p w:rsidR="0068740B" w:rsidRPr="0068740B" w:rsidRDefault="0068740B" w:rsidP="0068740B">
      <w:pPr>
        <w:tabs>
          <w:tab w:val="left" w:pos="720"/>
        </w:tabs>
        <w:suppressAutoHyphens/>
        <w:spacing w:after="0" w:line="100" w:lineRule="atLeast"/>
        <w:jc w:val="both"/>
        <w:rPr>
          <w:rFonts w:ascii="Times New Roman" w:eastAsia="Times New Roman" w:hAnsi="Times New Roman" w:cs="Times New Roman"/>
          <w:b/>
          <w:bCs/>
          <w:color w:val="000000"/>
          <w:lang w:val="sr-Cyrl-RS" w:eastAsia="zh-CN"/>
        </w:rPr>
      </w:pPr>
    </w:p>
    <w:p w:rsidR="0068740B" w:rsidRPr="0068740B" w:rsidRDefault="0068740B" w:rsidP="0068740B">
      <w:pPr>
        <w:tabs>
          <w:tab w:val="left" w:pos="720"/>
        </w:tabs>
        <w:suppressAutoHyphens/>
        <w:spacing w:after="0" w:line="100" w:lineRule="atLeast"/>
        <w:jc w:val="both"/>
        <w:rPr>
          <w:rFonts w:ascii="Times New Roman" w:eastAsia="Calibri" w:hAnsi="Times New Roman" w:cs="Times New Roman"/>
          <w:b/>
          <w:bCs/>
          <w:color w:val="000000"/>
          <w:lang w:val="sr-Cyrl-R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 xml:space="preserve">Члан </w:t>
      </w:r>
      <w:r w:rsidRPr="0068740B">
        <w:rPr>
          <w:rFonts w:ascii="Times New Roman" w:eastAsia="Calibri" w:hAnsi="Times New Roman" w:cs="Times New Roman"/>
          <w:b/>
          <w:bCs/>
          <w:color w:val="000000"/>
          <w:lang w:val="sr-Cyrl-RS" w:eastAsia="zh-CN"/>
        </w:rPr>
        <w:t>1</w:t>
      </w:r>
      <w:r w:rsidRPr="0068740B">
        <w:rPr>
          <w:rFonts w:ascii="Times New Roman" w:eastAsia="Calibri" w:hAnsi="Times New Roman" w:cs="Times New Roman"/>
          <w:b/>
          <w:bCs/>
          <w:color w:val="000000"/>
          <w:lang w:val="ru-RU" w:eastAsia="zh-CN"/>
        </w:rPr>
        <w:t>.</w:t>
      </w:r>
    </w:p>
    <w:p w:rsidR="0068740B" w:rsidRPr="0068740B" w:rsidRDefault="0068740B" w:rsidP="0068740B">
      <w:pPr>
        <w:suppressAutoHyphens/>
        <w:spacing w:after="0" w:line="240" w:lineRule="auto"/>
        <w:ind w:firstLine="720"/>
        <w:jc w:val="both"/>
        <w:rPr>
          <w:rFonts w:ascii="Calibri" w:eastAsia="Calibri" w:hAnsi="Calibri" w:cs="Times New Roman"/>
          <w:lang w:val="en-US" w:eastAsia="zh-CN"/>
        </w:rPr>
      </w:pPr>
      <w:r w:rsidRPr="0068740B">
        <w:rPr>
          <w:rFonts w:ascii="Times New Roman" w:eastAsia="Times New Roman" w:hAnsi="Times New Roman" w:cs="Times New Roman"/>
          <w:lang w:val="sr-Cyrl-CS" w:eastAsia="zh-CN"/>
        </w:rPr>
        <w:t xml:space="preserve">Предмет овог Уговора је набавка и испорука </w:t>
      </w:r>
      <w:r w:rsidRPr="0068740B">
        <w:rPr>
          <w:rFonts w:ascii="Times New Roman" w:eastAsia="Times New Roman" w:hAnsi="Times New Roman" w:cs="Times New Roman"/>
          <w:b/>
          <w:bCs/>
          <w:lang w:val="sr-Cyrl-CS" w:eastAsia="zh-CN"/>
        </w:rPr>
        <w:t xml:space="preserve"> једног путничког возила</w:t>
      </w:r>
      <w:r w:rsidRPr="0068740B">
        <w:rPr>
          <w:rFonts w:ascii="Times New Roman" w:eastAsia="Calibri" w:hAnsi="Times New Roman" w:cs="Times New Roman"/>
          <w:b/>
          <w:bCs/>
          <w:lang w:val="sr-Latn-RS" w:eastAsia="zh-CN"/>
        </w:rPr>
        <w:t xml:space="preserve"> </w:t>
      </w:r>
      <w:r w:rsidRPr="0068740B">
        <w:rPr>
          <w:rFonts w:ascii="Times New Roman" w:eastAsia="Times New Roman" w:hAnsi="Times New Roman" w:cs="Times New Roman"/>
          <w:lang w:val="sr-Cyrl-CS" w:eastAsia="zh-CN"/>
        </w:rPr>
        <w:t>путем финансијског</w:t>
      </w:r>
      <w:r w:rsidRPr="0068740B">
        <w:rPr>
          <w:rFonts w:ascii="Times New Roman" w:eastAsia="Times New Roman" w:hAnsi="Times New Roman" w:cs="Times New Roman"/>
          <w:lang w:val="sr-Cyrl-RS" w:eastAsia="zh-CN"/>
        </w:rPr>
        <w:t xml:space="preserve"> лизинга</w:t>
      </w:r>
      <w:r w:rsidRPr="0068740B">
        <w:rPr>
          <w:rFonts w:ascii="Times New Roman" w:eastAsia="Times New Roman" w:hAnsi="Times New Roman" w:cs="Times New Roman"/>
          <w:lang w:val="sr-Cyrl-CS" w:eastAsia="zh-CN"/>
        </w:rPr>
        <w:t>, спроведен у отвореном поступку јавне</w:t>
      </w:r>
      <w:r w:rsidRPr="0068740B">
        <w:rPr>
          <w:rFonts w:ascii="Times New Roman" w:eastAsia="Times New Roman" w:hAnsi="Times New Roman" w:cs="Times New Roman"/>
          <w:lang w:val="ru-RU" w:eastAsia="zh-CN"/>
        </w:rPr>
        <w:t xml:space="preserve"> </w:t>
      </w:r>
      <w:r w:rsidRPr="0068740B">
        <w:rPr>
          <w:rFonts w:ascii="Times New Roman" w:eastAsia="Times New Roman" w:hAnsi="Times New Roman" w:cs="Times New Roman"/>
          <w:lang w:val="sr-Cyrl-RS" w:eastAsia="zh-CN"/>
        </w:rPr>
        <w:t>набавке</w:t>
      </w:r>
      <w:r w:rsidRPr="0068740B">
        <w:rPr>
          <w:rFonts w:ascii="Times New Roman" w:eastAsia="Times New Roman" w:hAnsi="Times New Roman" w:cs="Times New Roman"/>
          <w:b/>
          <w:lang w:val="sr-Cyrl-CS" w:eastAsia="zh-CN"/>
        </w:rPr>
        <w:t xml:space="preserve"> </w:t>
      </w:r>
      <w:r w:rsidRPr="0068740B">
        <w:rPr>
          <w:rFonts w:ascii="Times New Roman" w:eastAsia="Times New Roman" w:hAnsi="Times New Roman" w:cs="Times New Roman"/>
          <w:lang w:val="sr-Cyrl-CS" w:eastAsia="zh-CN"/>
        </w:rPr>
        <w:t>бр</w:t>
      </w:r>
      <w:r w:rsidRPr="0068740B">
        <w:rPr>
          <w:rFonts w:ascii="Times New Roman" w:eastAsia="Times New Roman" w:hAnsi="Times New Roman" w:cs="Times New Roman"/>
          <w:lang w:val="sr-Latn-RS" w:eastAsia="zh-CN"/>
        </w:rPr>
        <w:t xml:space="preserve">oj </w:t>
      </w:r>
      <w:r w:rsidRPr="0068740B">
        <w:rPr>
          <w:rFonts w:ascii="Times New Roman" w:eastAsia="Times New Roman" w:hAnsi="Times New Roman" w:cs="Times New Roman"/>
          <w:lang w:val="sr-Cyrl-RS" w:eastAsia="zh-CN"/>
        </w:rPr>
        <w:t>ЈНОП 14/2025</w:t>
      </w:r>
      <w:r w:rsidRPr="0068740B">
        <w:rPr>
          <w:rFonts w:ascii="Times New Roman" w:eastAsia="Times New Roman" w:hAnsi="Times New Roman" w:cs="Times New Roman"/>
          <w:lang w:val="sr-Latn-RS" w:eastAsia="zh-CN"/>
        </w:rPr>
        <w:t>.</w:t>
      </w:r>
    </w:p>
    <w:p w:rsidR="0068740B" w:rsidRPr="0068740B" w:rsidRDefault="0068740B" w:rsidP="0068740B">
      <w:pPr>
        <w:suppressAutoHyphens/>
        <w:spacing w:after="0" w:line="240" w:lineRule="auto"/>
        <w:ind w:firstLine="720"/>
        <w:jc w:val="both"/>
        <w:rPr>
          <w:rFonts w:ascii="Calibri" w:eastAsia="Calibri" w:hAnsi="Calibri" w:cs="Times New Roman"/>
          <w:lang w:val="en-US" w:eastAsia="zh-CN"/>
        </w:rPr>
      </w:pPr>
      <w:r w:rsidRPr="0068740B">
        <w:rPr>
          <w:rFonts w:ascii="Times New Roman" w:eastAsia="Times New Roman" w:hAnsi="Times New Roman" w:cs="Times New Roman"/>
          <w:lang w:val="sr-Cyrl-CS" w:eastAsia="zh-CN"/>
        </w:rPr>
        <w:tab/>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CS" w:eastAsia="zh-CN"/>
        </w:rPr>
        <w:tab/>
        <w:t xml:space="preserve">Врста, </w:t>
      </w:r>
      <w:r w:rsidRPr="0068740B">
        <w:rPr>
          <w:rFonts w:ascii="Times New Roman" w:eastAsia="Times New Roman" w:hAnsi="Times New Roman" w:cs="Times New Roman"/>
          <w:lang w:val="sr-Cyrl-RS" w:eastAsia="zh-CN"/>
        </w:rPr>
        <w:t>количина</w:t>
      </w:r>
      <w:r w:rsidRPr="0068740B">
        <w:rPr>
          <w:rFonts w:ascii="Times New Roman" w:eastAsia="Times New Roman" w:hAnsi="Times New Roman" w:cs="Times New Roman"/>
          <w:lang w:val="sr-Cyrl-CS" w:eastAsia="zh-CN"/>
        </w:rPr>
        <w:t xml:space="preserve"> и цена доб</w:t>
      </w:r>
      <w:r w:rsidRPr="0068740B">
        <w:rPr>
          <w:rFonts w:ascii="Times New Roman" w:eastAsia="Times New Roman" w:hAnsi="Times New Roman" w:cs="Times New Roman"/>
          <w:lang w:val="sr-Cyrl-RS" w:eastAsia="zh-CN"/>
        </w:rPr>
        <w:t>ара</w:t>
      </w:r>
      <w:r w:rsidRPr="0068740B">
        <w:rPr>
          <w:rFonts w:ascii="Times New Roman" w:eastAsia="Times New Roman" w:hAnsi="Times New Roman" w:cs="Times New Roman"/>
          <w:lang w:val="sr-Cyrl-CS" w:eastAsia="zh-CN"/>
        </w:rPr>
        <w:t xml:space="preserve"> утврђени су на основу предметног јавног позива и конкурсне документације </w:t>
      </w:r>
      <w:r w:rsidRPr="0068740B">
        <w:rPr>
          <w:rFonts w:ascii="Times New Roman" w:eastAsia="Times New Roman" w:hAnsi="Times New Roman" w:cs="Times New Roman"/>
          <w:lang w:val="sr-Cyrl-RS" w:eastAsia="zh-CN"/>
        </w:rPr>
        <w:t xml:space="preserve">НАРУЧИОЦА </w:t>
      </w:r>
      <w:r w:rsidRPr="0068740B">
        <w:rPr>
          <w:rFonts w:ascii="Times New Roman" w:eastAsia="Times New Roman" w:hAnsi="Times New Roman" w:cs="Times New Roman"/>
          <w:lang w:val="sr-Cyrl-CS" w:eastAsia="zh-CN"/>
        </w:rPr>
        <w:t xml:space="preserve">и понуде </w:t>
      </w:r>
      <w:r w:rsidRPr="0068740B">
        <w:rPr>
          <w:rFonts w:ascii="Times New Roman" w:eastAsia="Times New Roman" w:hAnsi="Times New Roman" w:cs="Times New Roman"/>
          <w:lang w:val="sr-Cyrl-RS" w:eastAsia="zh-CN"/>
        </w:rPr>
        <w:t>ИСПОРУЧИОЦА ПРЕДМЕТА ЛИЗИНГА</w:t>
      </w:r>
      <w:r w:rsidRPr="0068740B">
        <w:rPr>
          <w:rFonts w:ascii="Times New Roman" w:eastAsia="Times New Roman" w:hAnsi="Times New Roman" w:cs="Times New Roman"/>
          <w:lang w:val="sr-Cyrl-CS" w:eastAsia="zh-CN"/>
        </w:rPr>
        <w:t xml:space="preserve"> број: _____ од ____________ године, која представља саставни део овог Уговора.</w:t>
      </w:r>
    </w:p>
    <w:p w:rsidR="0068740B" w:rsidRPr="0068740B" w:rsidRDefault="0068740B" w:rsidP="0068740B">
      <w:pPr>
        <w:suppressAutoHyphens/>
        <w:spacing w:after="0" w:line="240" w:lineRule="auto"/>
        <w:jc w:val="both"/>
        <w:rPr>
          <w:rFonts w:ascii="Times New Roman" w:eastAsia="Times New Roman" w:hAnsi="Times New Roman" w:cs="Times New Roman"/>
          <w:lang w:val="sr-Cyrl-RS" w:eastAsia="zh-CN"/>
        </w:rPr>
      </w:pP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Путничко возило:</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број мотора:________________</w:t>
      </w:r>
      <w:r w:rsidRPr="0068740B">
        <w:rPr>
          <w:rFonts w:ascii="Times New Roman" w:eastAsia="Times New Roman" w:hAnsi="Times New Roman" w:cs="Times New Roman"/>
          <w:i/>
          <w:iCs/>
          <w:lang w:val="sr-Cyrl-RS" w:eastAsia="zh-CN"/>
        </w:rPr>
        <w:t>(уколико је податак познат у моменту подношења понуда)</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број шасије:</w:t>
      </w:r>
      <w:r w:rsidRPr="0068740B">
        <w:rPr>
          <w:rFonts w:ascii="Times New Roman" w:eastAsia="Times New Roman" w:hAnsi="Times New Roman" w:cs="Times New Roman"/>
          <w:i/>
          <w:iCs/>
          <w:lang w:val="sr-Cyrl-RS" w:eastAsia="zh-CN"/>
        </w:rPr>
        <w:t>_________________(уколико је податак познат у моменту подношења понуда)</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модел и тип возила: ____________________________</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година производње: ___________________________</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број врата:___________________</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број места за седење:_____________________</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радна запремина мотора:_____________________</w:t>
      </w:r>
      <w:proofErr w:type="spellStart"/>
      <w:r w:rsidRPr="0068740B">
        <w:rPr>
          <w:rFonts w:ascii="Times New Roman" w:eastAsia="Times New Roman" w:hAnsi="Times New Roman" w:cs="Times New Roman"/>
          <w:lang w:val="en-US" w:eastAsia="zh-CN"/>
        </w:rPr>
        <w:t>ccm</w:t>
      </w:r>
      <w:proofErr w:type="spellEnd"/>
      <w:r w:rsidRPr="0068740B">
        <w:rPr>
          <w:rFonts w:ascii="Times New Roman" w:eastAsia="Times New Roman" w:hAnsi="Times New Roman" w:cs="Times New Roman"/>
          <w:lang w:val="sr-Cyrl-RS" w:eastAsia="zh-CN"/>
        </w:rPr>
        <w:t xml:space="preserve"> </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снага мотора:____________________</w:t>
      </w:r>
      <w:r w:rsidRPr="0068740B">
        <w:rPr>
          <w:rFonts w:ascii="Times New Roman" w:eastAsia="Times New Roman" w:hAnsi="Times New Roman" w:cs="Times New Roman"/>
          <w:lang w:val="en-US" w:eastAsia="zh-CN"/>
        </w:rPr>
        <w:t>kW</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врста мотора:__________________________</w:t>
      </w:r>
    </w:p>
    <w:p w:rsidR="0068740B" w:rsidRPr="0068740B" w:rsidRDefault="0068740B" w:rsidP="0068740B">
      <w:pPr>
        <w:suppressAutoHyphens/>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боја: _____________________</w:t>
      </w:r>
    </w:p>
    <w:p w:rsidR="0068740B" w:rsidRPr="0068740B" w:rsidRDefault="0068740B" w:rsidP="0068740B">
      <w:pPr>
        <w:suppressAutoHyphens/>
        <w:spacing w:after="0" w:line="240" w:lineRule="auto"/>
        <w:jc w:val="center"/>
        <w:rPr>
          <w:rFonts w:ascii="Times New Roman" w:eastAsia="Times New Roman" w:hAnsi="Times New Roman" w:cs="Times New Roman"/>
          <w:b/>
          <w:bCs/>
          <w:color w:val="000000"/>
          <w:lang w:val="sr-Cyrl-RS" w:eastAsia="zh-CN"/>
        </w:rPr>
      </w:pPr>
    </w:p>
    <w:p w:rsidR="0068740B" w:rsidRPr="0068740B" w:rsidRDefault="0068740B" w:rsidP="0068740B">
      <w:pPr>
        <w:suppressAutoHyphens/>
        <w:spacing w:after="0" w:line="240" w:lineRule="auto"/>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sr-Cyrl-RS" w:eastAsia="zh-CN"/>
        </w:rPr>
        <w:t>Члан 2.</w:t>
      </w:r>
    </w:p>
    <w:p w:rsidR="0068740B" w:rsidRPr="0068740B" w:rsidRDefault="0068740B" w:rsidP="0068740B">
      <w:pPr>
        <w:tabs>
          <w:tab w:val="left" w:pos="720"/>
          <w:tab w:val="left" w:pos="9720"/>
        </w:tabs>
        <w:suppressAutoHyphens/>
        <w:spacing w:after="0" w:line="100" w:lineRule="atLeast"/>
        <w:jc w:val="both"/>
        <w:rPr>
          <w:rFonts w:ascii="Calibri" w:eastAsia="Calibri" w:hAnsi="Calibri" w:cs="Times New Roman"/>
          <w:lang w:val="en-US" w:eastAsia="zh-CN"/>
        </w:rPr>
      </w:pPr>
      <w:r w:rsidRPr="0068740B">
        <w:rPr>
          <w:rFonts w:ascii="Times New Roman" w:eastAsia="Times New Roman"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ИСПОРУЧИЛАЦ ПРЕДМЕТА ЛИЗИНГА се обавезује да ће за потребе</w:t>
      </w:r>
      <w:r w:rsidRPr="0068740B">
        <w:rPr>
          <w:rFonts w:ascii="Times New Roman" w:eastAsia="Calibri"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НАРУЧИОЦА извршити испоруку доб</w:t>
      </w:r>
      <w:proofErr w:type="spellStart"/>
      <w:r w:rsidRPr="0068740B">
        <w:rPr>
          <w:rFonts w:ascii="Times New Roman" w:eastAsia="Calibri" w:hAnsi="Times New Roman" w:cs="Times New Roman"/>
          <w:bCs/>
          <w:color w:val="000000"/>
          <w:lang w:val="sr-Cyrl-RS" w:eastAsia="zh-CN"/>
        </w:rPr>
        <w:t>ра</w:t>
      </w:r>
      <w:proofErr w:type="spellEnd"/>
      <w:r w:rsidRPr="0068740B">
        <w:rPr>
          <w:rFonts w:ascii="Times New Roman" w:eastAsia="Calibri" w:hAnsi="Times New Roman" w:cs="Times New Roman"/>
          <w:bCs/>
          <w:color w:val="000000"/>
          <w:lang w:val="ru-RU" w:eastAsia="zh-CN"/>
        </w:rPr>
        <w:t xml:space="preserve"> из члана 1. овог уговора, у свему према</w:t>
      </w:r>
      <w:r w:rsidRPr="0068740B">
        <w:rPr>
          <w:rFonts w:ascii="Times New Roman" w:eastAsia="Calibri"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захтевима исказаним у предметном поступку јавне набавке НАРУЧИОЦА,као и према</w:t>
      </w:r>
      <w:r w:rsidRPr="0068740B">
        <w:rPr>
          <w:rFonts w:ascii="Times New Roman" w:eastAsia="Calibri"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прихваћеној понуди ИСПОРУЧИОЦА ПРЕДМЕТА ЛИЗИНГА након спроведеног</w:t>
      </w:r>
      <w:r w:rsidRPr="0068740B">
        <w:rPr>
          <w:rFonts w:ascii="Times New Roman" w:eastAsia="Calibri"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 xml:space="preserve">поступка јавне набавке број </w:t>
      </w:r>
      <w:r w:rsidRPr="0068740B">
        <w:rPr>
          <w:rFonts w:ascii="Times New Roman" w:eastAsia="Calibri" w:hAnsi="Times New Roman" w:cs="Times New Roman"/>
          <w:bCs/>
          <w:color w:val="000000"/>
          <w:lang w:val="sr-Cyrl-RS" w:eastAsia="zh-CN"/>
        </w:rPr>
        <w:t>14/2025</w:t>
      </w:r>
      <w:r w:rsidRPr="0068740B">
        <w:rPr>
          <w:rFonts w:ascii="Times New Roman" w:eastAsia="Calibri" w:hAnsi="Times New Roman" w:cs="Times New Roman"/>
          <w:bCs/>
          <w:color w:val="000000"/>
          <w:lang w:val="ru-RU" w:eastAsia="zh-CN"/>
        </w:rPr>
        <w:t>. НАРУЧИЛАЦ се обавезује да</w:t>
      </w:r>
      <w:r w:rsidRPr="0068740B">
        <w:rPr>
          <w:rFonts w:ascii="Times New Roman" w:eastAsia="Calibri" w:hAnsi="Times New Roman" w:cs="Times New Roman"/>
          <w:bCs/>
          <w:color w:val="000000"/>
          <w:lang w:val="sr-Cyrl-RS" w:eastAsia="zh-CN"/>
        </w:rPr>
        <w:t xml:space="preserve"> </w:t>
      </w:r>
      <w:r w:rsidRPr="0068740B">
        <w:rPr>
          <w:rFonts w:ascii="Times New Roman" w:eastAsia="Calibri" w:hAnsi="Times New Roman" w:cs="Times New Roman"/>
          <w:bCs/>
          <w:color w:val="000000"/>
          <w:lang w:val="ru-RU" w:eastAsia="zh-CN"/>
        </w:rPr>
        <w:t>ће извршити плаћање по условима предвиђеним овим Уговором.</w:t>
      </w:r>
    </w:p>
    <w:p w:rsidR="0068740B" w:rsidRPr="0068740B" w:rsidRDefault="0068740B" w:rsidP="0068740B">
      <w:pPr>
        <w:tabs>
          <w:tab w:val="left" w:pos="720"/>
          <w:tab w:val="left" w:pos="9720"/>
        </w:tabs>
        <w:suppressAutoHyphens/>
        <w:spacing w:after="0" w:line="100" w:lineRule="atLeast"/>
        <w:jc w:val="both"/>
        <w:rPr>
          <w:rFonts w:ascii="Times New Roman" w:eastAsia="Calibri" w:hAnsi="Times New Roman" w:cs="Times New Roman"/>
          <w:bCs/>
          <w:color w:val="000000"/>
          <w:lang w:val="ru-RU"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Члан 3.</w:t>
      </w:r>
    </w:p>
    <w:p w:rsidR="0068740B" w:rsidRPr="0068740B" w:rsidRDefault="0068740B" w:rsidP="0068740B">
      <w:pPr>
        <w:suppressAutoHyphens/>
        <w:autoSpaceDE w:val="0"/>
        <w:spacing w:after="0" w:line="240" w:lineRule="auto"/>
        <w:ind w:firstLine="720"/>
        <w:jc w:val="both"/>
        <w:rPr>
          <w:rFonts w:ascii="Times New Roman" w:eastAsia="TimesNewRoman" w:hAnsi="Times New Roman" w:cs="Times New Roman"/>
          <w:lang w:val="sr-Cyrl-RS" w:eastAsia="zh-CN"/>
        </w:rPr>
      </w:pPr>
      <w:r w:rsidRPr="0068740B">
        <w:rPr>
          <w:rFonts w:ascii="Times New Roman" w:eastAsia="TimesNewRoman" w:hAnsi="Times New Roman" w:cs="Times New Roman"/>
          <w:lang w:val="sr-Cyrl-RS" w:eastAsia="zh-CN"/>
        </w:rPr>
        <w:t>Наручилац (прималац лизинга) и Добављач (испоручилац предмета лизинга) су се споразумели да цена добра из члана 1. Уговора буде следећа:</w:t>
      </w:r>
    </w:p>
    <w:p w:rsidR="0068740B" w:rsidRPr="0068740B" w:rsidRDefault="0068740B" w:rsidP="0068740B">
      <w:pPr>
        <w:suppressAutoHyphens/>
        <w:autoSpaceDE w:val="0"/>
        <w:spacing w:after="0" w:line="240" w:lineRule="auto"/>
        <w:ind w:firstLine="720"/>
        <w:jc w:val="both"/>
        <w:rPr>
          <w:rFonts w:ascii="Times New Roman" w:eastAsia="TimesNewRoman" w:hAnsi="Times New Roman" w:cs="Times New Roman"/>
          <w:lang w:val="sr-Cyrl-RS" w:eastAsia="zh-CN"/>
        </w:rPr>
      </w:pPr>
      <w:r w:rsidRPr="0068740B">
        <w:rPr>
          <w:rFonts w:ascii="Times New Roman" w:eastAsia="TimesNewRoman" w:hAnsi="Times New Roman" w:cs="Times New Roman"/>
          <w:lang w:val="sr-Cyrl-RS" w:eastAsia="zh-CN"/>
        </w:rPr>
        <w:t>-Набавна вредност добра из члана 1 износи: __________________ динара/</w:t>
      </w:r>
      <w:proofErr w:type="spellStart"/>
      <w:r w:rsidRPr="0068740B">
        <w:rPr>
          <w:rFonts w:ascii="Times New Roman" w:eastAsia="TimesNewRoman" w:hAnsi="Times New Roman" w:cs="Times New Roman"/>
          <w:lang w:val="sr-Cyrl-RS" w:eastAsia="zh-CN"/>
        </w:rPr>
        <w:t>еур</w:t>
      </w:r>
      <w:proofErr w:type="spellEnd"/>
      <w:r w:rsidRPr="0068740B">
        <w:rPr>
          <w:rFonts w:ascii="Times New Roman" w:eastAsia="TimesNewRoman" w:hAnsi="Times New Roman" w:cs="Times New Roman"/>
          <w:lang w:val="sr-Cyrl-RS" w:eastAsia="zh-CN"/>
        </w:rPr>
        <w:t xml:space="preserve"> без ПДВ-а., односно ________________ динара/</w:t>
      </w:r>
      <w:proofErr w:type="spellStart"/>
      <w:r w:rsidRPr="0068740B">
        <w:rPr>
          <w:rFonts w:ascii="Times New Roman" w:eastAsia="TimesNewRoman" w:hAnsi="Times New Roman" w:cs="Times New Roman"/>
          <w:lang w:val="sr-Cyrl-RS" w:eastAsia="zh-CN"/>
        </w:rPr>
        <w:t>еур</w:t>
      </w:r>
      <w:proofErr w:type="spellEnd"/>
      <w:r w:rsidRPr="0068740B">
        <w:rPr>
          <w:rFonts w:ascii="Times New Roman" w:eastAsia="TimesNewRoman" w:hAnsi="Times New Roman" w:cs="Times New Roman"/>
          <w:lang w:val="sr-Cyrl-RS" w:eastAsia="zh-CN"/>
        </w:rPr>
        <w:t xml:space="preserve">  са </w:t>
      </w:r>
      <w:proofErr w:type="spellStart"/>
      <w:r w:rsidRPr="0068740B">
        <w:rPr>
          <w:rFonts w:ascii="Times New Roman" w:eastAsia="TimesNewRoman" w:hAnsi="Times New Roman" w:cs="Times New Roman"/>
          <w:lang w:val="sr-Cyrl-RS" w:eastAsia="zh-CN"/>
        </w:rPr>
        <w:t>пдв-ом</w:t>
      </w:r>
      <w:proofErr w:type="spellEnd"/>
      <w:r w:rsidRPr="0068740B">
        <w:rPr>
          <w:rFonts w:ascii="Times New Roman" w:eastAsia="TimesNewRoman" w:hAnsi="Times New Roman" w:cs="Times New Roman"/>
          <w:lang w:val="sr-Cyrl-RS" w:eastAsia="zh-CN"/>
        </w:rPr>
        <w:t>(вредност у односу на коју се рачуна учешће)</w:t>
      </w:r>
    </w:p>
    <w:p w:rsidR="0068740B" w:rsidRPr="0068740B" w:rsidRDefault="0068740B" w:rsidP="0068740B">
      <w:pPr>
        <w:suppressAutoHyphens/>
        <w:autoSpaceDE w:val="0"/>
        <w:spacing w:after="0" w:line="240" w:lineRule="auto"/>
        <w:ind w:firstLine="720"/>
        <w:jc w:val="both"/>
        <w:rPr>
          <w:rFonts w:ascii="Calibri" w:eastAsia="Calibri" w:hAnsi="Calibri" w:cs="Times New Roman"/>
          <w:lang w:val="en-US" w:eastAsia="zh-CN"/>
        </w:rPr>
      </w:pPr>
      <w:r w:rsidRPr="0068740B">
        <w:rPr>
          <w:rFonts w:ascii="Times New Roman" w:eastAsia="TimesNewRoman" w:hAnsi="Times New Roman" w:cs="Times New Roman"/>
          <w:lang w:val="sr-Cyrl-RS" w:eastAsia="zh-CN"/>
        </w:rPr>
        <w:t xml:space="preserve">-Уговорена вредност добра из члана 1. овог уговора(предмет лизинга) путем финансијског лизинга  износи </w:t>
      </w:r>
      <w:r w:rsidRPr="0068740B">
        <w:rPr>
          <w:rFonts w:ascii="Times New Roman" w:eastAsia="TimesNewRoman" w:hAnsi="Times New Roman" w:cs="Times New Roman"/>
          <w:lang w:eastAsia="zh-CN"/>
        </w:rPr>
        <w:t>EUR ___________</w:t>
      </w:r>
      <w:r w:rsidRPr="0068740B">
        <w:rPr>
          <w:rFonts w:ascii="Times New Roman" w:eastAsia="TimesNewRoman" w:hAnsi="Times New Roman" w:cs="Times New Roman"/>
          <w:lang w:val="sr-Cyrl-RS" w:eastAsia="zh-CN"/>
        </w:rPr>
        <w:t xml:space="preserve">без ПДВ-а,  односно </w:t>
      </w:r>
      <w:r w:rsidRPr="0068740B">
        <w:rPr>
          <w:rFonts w:ascii="Times New Roman" w:eastAsia="TimesNewRoman" w:hAnsi="Times New Roman" w:cs="Times New Roman"/>
          <w:lang w:eastAsia="zh-CN"/>
        </w:rPr>
        <w:t>EUR __________</w:t>
      </w:r>
      <w:r w:rsidRPr="0068740B">
        <w:rPr>
          <w:rFonts w:ascii="Times New Roman" w:eastAsia="TimesNewRoman" w:hAnsi="Times New Roman" w:cs="Times New Roman"/>
          <w:lang w:val="sr-Cyrl-RS" w:eastAsia="zh-CN"/>
        </w:rPr>
        <w:t xml:space="preserve"> са обрачунатим ПДВ-ом.</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sr-Cyrl-RS" w:eastAsia="zh-CN"/>
        </w:rPr>
        <w:t>Ценом су обухваћени сви трошкови Понуђача.</w:t>
      </w:r>
    </w:p>
    <w:p w:rsidR="0068740B" w:rsidRPr="0068740B" w:rsidRDefault="0068740B" w:rsidP="0068740B">
      <w:pPr>
        <w:suppressAutoHyphens/>
        <w:autoSpaceDE w:val="0"/>
        <w:spacing w:after="0" w:line="240" w:lineRule="auto"/>
        <w:jc w:val="both"/>
        <w:rPr>
          <w:rFonts w:ascii="Times New Roman" w:eastAsia="TimesNewRoman" w:hAnsi="Times New Roman" w:cs="Times New Roman"/>
          <w:lang w:val="sr-Cyrl-RS" w:eastAsia="zh-CN"/>
        </w:rPr>
      </w:pPr>
    </w:p>
    <w:p w:rsidR="0068740B" w:rsidRPr="0068740B" w:rsidRDefault="0068740B" w:rsidP="0068740B">
      <w:pPr>
        <w:suppressAutoHyphens/>
        <w:spacing w:after="200" w:line="276"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lastRenderedPageBreak/>
        <w:t xml:space="preserve">            </w:t>
      </w:r>
      <w:r w:rsidRPr="0068740B">
        <w:rPr>
          <w:rFonts w:ascii="Times New Roman" w:eastAsia="TimesNewRoman" w:hAnsi="Times New Roman" w:cs="Times New Roman"/>
          <w:lang w:val="ru-RU" w:eastAsia="zh-CN"/>
        </w:rPr>
        <w:t>НАРУЧИЛАЦ ће испоручено возило платити путем финансијског лизинга, уз</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учешће од 25%</w:t>
      </w:r>
      <w:r w:rsidRPr="0068740B">
        <w:rPr>
          <w:rFonts w:ascii="Times New Roman" w:eastAsia="TimesNewRoman" w:hAnsi="Times New Roman" w:cs="Times New Roman"/>
          <w:lang w:val="sr-Latn-RS" w:eastAsia="zh-CN"/>
        </w:rPr>
        <w:t xml:space="preserve"> </w:t>
      </w:r>
      <w:r w:rsidRPr="0068740B">
        <w:rPr>
          <w:rFonts w:ascii="Times New Roman" w:eastAsia="TimesNewRoman" w:hAnsi="Times New Roman" w:cs="Times New Roman"/>
          <w:lang w:val="sr-Cyrl-RS" w:eastAsia="zh-CN"/>
        </w:rPr>
        <w:t>од бруто вредности предмета лизинга</w:t>
      </w:r>
      <w:r w:rsidRPr="0068740B">
        <w:rPr>
          <w:rFonts w:ascii="Times New Roman" w:eastAsia="TimesNewRoman" w:hAnsi="Times New Roman" w:cs="Times New Roman"/>
          <w:lang w:val="sr-Latn-RS" w:eastAsia="zh-CN"/>
        </w:rPr>
        <w:t xml:space="preserve"> </w:t>
      </w:r>
      <w:r w:rsidRPr="0068740B">
        <w:rPr>
          <w:rFonts w:ascii="Times New Roman" w:eastAsia="TimesNewRoman" w:hAnsi="Times New Roman" w:cs="Times New Roman"/>
          <w:lang w:val="ru-RU" w:eastAsia="zh-CN"/>
        </w:rPr>
        <w:t>и других трошкова који настају закључењем уговора о лизингу (</w:t>
      </w:r>
      <w:r w:rsidRPr="0068740B">
        <w:rPr>
          <w:rFonts w:ascii="Times New Roman" w:eastAsia="Arial Unicode MS" w:hAnsi="Times New Roman" w:cs="Times New Roman"/>
          <w:kern w:val="1"/>
          <w:lang w:val="sr-Cyrl-RS" w:eastAsia="ar-SA"/>
        </w:rPr>
        <w:t>трошкове обраде уговора са ПДВ-ом, трошкове уписа уговора у лизинг регистар са ПДВ-ом, трошкове упита у кредитни биро са ПДВ-ом и ПДВ на камату садржану  у лизинг надокнади),</w:t>
      </w:r>
      <w:r w:rsidRPr="0068740B">
        <w:rPr>
          <w:rFonts w:ascii="Times New Roman" w:eastAsia="TimesNewRoman" w:hAnsi="Times New Roman" w:cs="Times New Roman"/>
          <w:lang w:val="ru-RU" w:eastAsia="zh-CN"/>
        </w:rPr>
        <w:t xml:space="preserve">  а преостали део у 48 једнаких месечних рата, на основу посебног</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Уговора о финансијском лизингу који ће се закључити најкасније у року од 8 дана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од дана потписивања овог Уговора.</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Уговор о финансијском лизингу за возило описано у члану 1. овог Уговора,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НАРУЧИЛАЦ и ДАВАЛАЦ ЛИЗИНГА закључиће под условима и елементима које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је давалац лизинга доставио у понуди број </w:t>
      </w:r>
      <w:r w:rsidRPr="0068740B">
        <w:rPr>
          <w:rFonts w:ascii="Times New Roman" w:eastAsia="TimesNewRoman" w:hAnsi="Times New Roman" w:cs="Times New Roman"/>
          <w:lang w:eastAsia="zh-CN"/>
        </w:rPr>
        <w:t>_________</w:t>
      </w:r>
      <w:r w:rsidRPr="0068740B">
        <w:rPr>
          <w:rFonts w:ascii="Times New Roman" w:eastAsia="TimesNewRoman" w:hAnsi="Times New Roman" w:cs="Times New Roman"/>
          <w:lang w:val="ru-RU" w:eastAsia="zh-CN"/>
        </w:rPr>
        <w:t xml:space="preserve"> од </w:t>
      </w:r>
      <w:r w:rsidRPr="0068740B">
        <w:rPr>
          <w:rFonts w:ascii="Times New Roman" w:eastAsia="TimesNewRoman" w:hAnsi="Times New Roman" w:cs="Times New Roman"/>
          <w:lang w:eastAsia="zh-CN"/>
        </w:rPr>
        <w:t>__________</w:t>
      </w:r>
      <w:r w:rsidRPr="0068740B">
        <w:rPr>
          <w:rFonts w:ascii="Times New Roman" w:eastAsia="TimesNewRoman" w:hAnsi="Times New Roman" w:cs="Times New Roman"/>
          <w:lang w:val="ru-RU" w:eastAsia="zh-CN"/>
        </w:rPr>
        <w:t>. године.</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НАРУЧИЛАЦ може захтевати од ДАВАОЦА ЛИЗИНГА да измени одређене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чланове Уговора о лизингу који нису у складу са Законом који је НАРУЧИЛАЦ</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обавезан да примењује или су ти елементи Уговора у супротности са пословном</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политиком НАРУЧИОЦА. </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НАРУЧИЛАЦ не може захтевати од ДАВАОЦА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ЛИЗИНГА да мења комерцијалне и финансијске елементе Уговора о лизингу које је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ДАВАЛАЦ ЛИЗИНГА дао у понуди.</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Плаћањем последње рате лизинга предмет лизинга прелази у трајно власништво</w:t>
      </w:r>
      <w:r w:rsidRPr="0068740B">
        <w:rPr>
          <w:rFonts w:ascii="Calibri" w:eastAsia="Calibri" w:hAnsi="Calibri" w:cs="Times New Roman"/>
          <w:lang w:val="sr-Cyrl-RS" w:eastAsia="zh-CN"/>
        </w:rPr>
        <w:t xml:space="preserve"> </w:t>
      </w:r>
      <w:r w:rsidRPr="0068740B">
        <w:rPr>
          <w:rFonts w:ascii="Times New Roman" w:eastAsia="TimesNewRoman" w:hAnsi="Times New Roman" w:cs="Times New Roman"/>
          <w:lang w:val="ru-RU" w:eastAsia="zh-CN"/>
        </w:rPr>
        <w:t xml:space="preserve">НАРУЧИОЦА. </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ДАВАЛАЦ ЛИЗИНГА се обавезује да након плаћања последње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рате пренесе предмет лизинга у власништво НАРУЧИОЦА, односно да изда сва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потребна документа ради уписа права власништва у корист НАРУЧИОЦА.</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НАРУЧИЛАЦ ће извршити сва плаћања за финансијски лизинг по средњем курсу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НБС за евро на дан доспећа, уколико је понуда дата у еврима.</w:t>
      </w:r>
    </w:p>
    <w:p w:rsidR="0068740B" w:rsidRPr="0068740B" w:rsidRDefault="0068740B" w:rsidP="0068740B">
      <w:pPr>
        <w:suppressAutoHyphens/>
        <w:autoSpaceDE w:val="0"/>
        <w:spacing w:after="0" w:line="240" w:lineRule="auto"/>
        <w:rPr>
          <w:rFonts w:ascii="Times New Roman" w:eastAsia="TimesNewRoman" w:hAnsi="Times New Roman" w:cs="Times New Roman"/>
          <w:lang w:val="sr-Cyrl-R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Члан 4.</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Calibri" w:hAnsi="Times New Roman" w:cs="Times New Roman"/>
          <w:bCs/>
          <w:color w:val="000000"/>
          <w:lang w:val="ru-RU" w:eastAsia="zh-CN"/>
        </w:rPr>
        <w:tab/>
      </w:r>
      <w:r w:rsidRPr="0068740B">
        <w:rPr>
          <w:rFonts w:ascii="Times New Roman" w:eastAsia="TimesNewRoman" w:hAnsi="Times New Roman" w:cs="Times New Roman"/>
          <w:lang w:val="ru-RU" w:eastAsia="zh-CN"/>
        </w:rPr>
        <w:t>Рок испоруке возила је _______ (</w:t>
      </w:r>
      <w:r w:rsidRPr="0068740B">
        <w:rPr>
          <w:rFonts w:ascii="Times New Roman" w:eastAsia="TimesNewRoman" w:hAnsi="Times New Roman" w:cs="Times New Roman"/>
          <w:b/>
          <w:bCs/>
          <w:lang w:val="ru-RU" w:eastAsia="zh-CN"/>
        </w:rPr>
        <w:t xml:space="preserve">максимално </w:t>
      </w:r>
      <w:r w:rsidRPr="0068740B">
        <w:rPr>
          <w:rFonts w:ascii="Times New Roman" w:eastAsia="TimesNewRoman" w:hAnsi="Times New Roman" w:cs="Times New Roman"/>
          <w:b/>
          <w:bCs/>
          <w:lang w:val="sr-Cyrl-RS" w:eastAsia="zh-CN"/>
        </w:rPr>
        <w:t>30</w:t>
      </w:r>
      <w:r w:rsidRPr="0068740B">
        <w:rPr>
          <w:rFonts w:ascii="Times New Roman" w:eastAsia="TimesNewRoman" w:hAnsi="Times New Roman" w:cs="Times New Roman"/>
          <w:b/>
          <w:bCs/>
          <w:lang w:val="ru-RU" w:eastAsia="zh-CN"/>
        </w:rPr>
        <w:t xml:space="preserve"> дана</w:t>
      </w:r>
      <w:r w:rsidRPr="0068740B">
        <w:rPr>
          <w:rFonts w:ascii="Times New Roman" w:eastAsia="TimesNewRoman" w:hAnsi="Times New Roman" w:cs="Times New Roman"/>
          <w:lang w:val="ru-RU" w:eastAsia="zh-CN"/>
        </w:rPr>
        <w:t>) од дана потписивања Уговора о</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финансијском лизингу између НАРУЧИОЦА и ДАВАОЦА ЛИЗИНГА.</w:t>
      </w:r>
    </w:p>
    <w:p w:rsidR="0068740B" w:rsidRDefault="0068740B" w:rsidP="0068740B">
      <w:pPr>
        <w:suppressAutoHyphens/>
        <w:autoSpaceDE w:val="0"/>
        <w:spacing w:after="0" w:line="240" w:lineRule="auto"/>
        <w:jc w:val="both"/>
        <w:rPr>
          <w:rFonts w:ascii="Times New Roman" w:eastAsia="TimesNewRoman" w:hAnsi="Times New Roman" w:cs="Times New Roman"/>
          <w:lang w:val="ru-RU" w:eastAsia="zh-CN"/>
        </w:rPr>
      </w:pPr>
      <w:r w:rsidRPr="0068740B">
        <w:rPr>
          <w:rFonts w:ascii="Times New Roman" w:eastAsia="TimesNewRoman" w:hAnsi="Times New Roman" w:cs="Times New Roman"/>
          <w:lang w:val="ru-RU" w:eastAsia="zh-CN"/>
        </w:rPr>
        <w:t xml:space="preserve">Примопредаја  возила из члана 1. овог Уговора извршиће се или  на адреси НАРУЧИОЦА у </w:t>
      </w:r>
      <w:r w:rsidRPr="0068740B">
        <w:rPr>
          <w:rFonts w:ascii="Times New Roman" w:eastAsia="TimesNewRoman" w:hAnsi="Times New Roman" w:cs="Times New Roman"/>
          <w:lang w:val="sr-Cyrl-RS" w:eastAsia="zh-CN"/>
        </w:rPr>
        <w:t>Новом Саду</w:t>
      </w:r>
      <w:r w:rsidRPr="0068740B">
        <w:rPr>
          <w:rFonts w:ascii="Times New Roman" w:eastAsia="TimesNewRoman" w:hAnsi="Times New Roman" w:cs="Times New Roman"/>
          <w:lang w:val="ru-RU" w:eastAsia="zh-CN"/>
        </w:rPr>
        <w:t xml:space="preserve">, ул. </w:t>
      </w:r>
      <w:r w:rsidRPr="0068740B">
        <w:rPr>
          <w:rFonts w:ascii="Times New Roman" w:eastAsia="TimesNewRoman" w:hAnsi="Times New Roman" w:cs="Times New Roman"/>
          <w:lang w:val="sr-Cyrl-RS" w:eastAsia="zh-CN"/>
        </w:rPr>
        <w:t>Позоришни трг бр.1</w:t>
      </w:r>
      <w:r w:rsidRPr="0068740B">
        <w:rPr>
          <w:rFonts w:ascii="Times New Roman" w:eastAsia="TimesNewRoman" w:hAnsi="Times New Roman" w:cs="Times New Roman"/>
          <w:lang w:val="ru-RU" w:eastAsia="zh-CN"/>
        </w:rPr>
        <w:t xml:space="preserve">  или у салону Испоручиоца.</w:t>
      </w:r>
      <w:r w:rsidRPr="0068740B">
        <w:rPr>
          <w:rFonts w:ascii="Times New Roman" w:eastAsia="TimesNewRoman" w:hAnsi="Times New Roman" w:cs="Times New Roman"/>
          <w:lang w:val="sr-Latn-RS" w:eastAsia="zh-CN"/>
        </w:rPr>
        <w:t xml:space="preserve"> </w:t>
      </w:r>
      <w:r w:rsidRPr="0068740B">
        <w:rPr>
          <w:rFonts w:ascii="Times New Roman" w:eastAsia="TimesNewRoman" w:hAnsi="Times New Roman" w:cs="Times New Roman"/>
          <w:lang w:val="ru-RU" w:eastAsia="zh-CN"/>
        </w:rPr>
        <w:t>.</w:t>
      </w:r>
    </w:p>
    <w:p w:rsidR="00F118E1" w:rsidRPr="0068740B" w:rsidRDefault="00F118E1" w:rsidP="0068740B">
      <w:pPr>
        <w:suppressAutoHyphens/>
        <w:autoSpaceDE w:val="0"/>
        <w:spacing w:after="0" w:line="240" w:lineRule="auto"/>
        <w:jc w:val="both"/>
        <w:rPr>
          <w:rFonts w:ascii="Times New Roman" w:eastAsia="TimesNewRoman" w:hAnsi="Times New Roman" w:cs="Times New Roman"/>
          <w:lang w:val="ru-RU"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Члан 5</w:t>
      </w:r>
      <w:r w:rsidRPr="0068740B">
        <w:rPr>
          <w:rFonts w:ascii="Times New Roman" w:eastAsia="Calibri" w:hAnsi="Times New Roman" w:cs="Times New Roman"/>
          <w:bCs/>
          <w:color w:val="000000"/>
          <w:lang w:val="ru-RU" w:eastAsia="zh-CN"/>
        </w:rPr>
        <w:t>.</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У случају неодговарајућег квалитета или у случају да возило није 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складу са понудом број __________ од __.___.20</w:t>
      </w:r>
      <w:r w:rsidRPr="0068740B">
        <w:rPr>
          <w:rFonts w:ascii="Times New Roman" w:eastAsia="TimesNewRoman" w:hAnsi="Times New Roman" w:cs="Times New Roman"/>
          <w:lang w:val="sr-Cyrl-RS" w:eastAsia="zh-CN"/>
        </w:rPr>
        <w:t>25</w:t>
      </w:r>
      <w:r w:rsidRPr="0068740B">
        <w:rPr>
          <w:rFonts w:ascii="Times New Roman" w:eastAsia="TimesNewRoman" w:hAnsi="Times New Roman" w:cs="Times New Roman"/>
          <w:lang w:val="ru-RU" w:eastAsia="zh-CN"/>
        </w:rPr>
        <w:t>. године, НАРУЧИЛАЦ и</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ДАВАЛАЦ ЛИЗИНГА ће записнички констатовати евентуалне недостатке 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квалитету. </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Возило се неће преузети од стране НАРУЧИОЦА, а ИСПОРУЧИЛАЦ ПРЕДМЕТА ЛИЗИНГА је обавезан да пре испоруке отклони све недостатке на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возилу</w:t>
      </w:r>
      <w:r w:rsidRPr="0068740B">
        <w:rPr>
          <w:rFonts w:ascii="Times New Roman" w:eastAsia="TimesNewRoman" w:hAnsi="Times New Roman" w:cs="Times New Roman"/>
          <w:lang w:val="sr-Cyrl-RS" w:eastAsia="zh-CN"/>
        </w:rPr>
        <w:t>.</w:t>
      </w:r>
    </w:p>
    <w:p w:rsidR="0068740B" w:rsidRPr="0068740B" w:rsidRDefault="0068740B" w:rsidP="0068740B">
      <w:pPr>
        <w:tabs>
          <w:tab w:val="left" w:pos="720"/>
        </w:tabs>
        <w:suppressAutoHyphens/>
        <w:spacing w:after="0" w:line="100" w:lineRule="atLeast"/>
        <w:jc w:val="both"/>
        <w:rPr>
          <w:rFonts w:ascii="Times New Roman" w:eastAsia="TimesNewRoman" w:hAnsi="Times New Roman" w:cs="Times New Roman"/>
          <w:lang w:val="ru-RU" w:eastAsia="zh-CN"/>
        </w:rPr>
      </w:pPr>
      <w:r w:rsidRPr="0068740B">
        <w:rPr>
          <w:rFonts w:ascii="Times New Roman" w:eastAsia="TimesNewRoman" w:hAnsi="Times New Roman" w:cs="Times New Roman"/>
          <w:lang w:val="ru-RU" w:eastAsia="zh-CN"/>
        </w:rPr>
        <w:t>Лице овлашћено од стране Наручиоца за праћење и извршење уговора је Владимир Томић.</w:t>
      </w:r>
    </w:p>
    <w:p w:rsidR="0068740B" w:rsidRPr="0068740B" w:rsidRDefault="0068740B" w:rsidP="0068740B">
      <w:pPr>
        <w:tabs>
          <w:tab w:val="left" w:pos="720"/>
        </w:tabs>
        <w:suppressAutoHyphens/>
        <w:spacing w:after="0" w:line="100" w:lineRule="atLeast"/>
        <w:jc w:val="both"/>
        <w:rPr>
          <w:rFonts w:ascii="Times New Roman" w:eastAsia="TimesNewRoman" w:hAnsi="Times New Roman" w:cs="Times New Roman"/>
          <w:bCs/>
          <w:color w:val="000000"/>
          <w:lang w:val="sr-Cyrl-R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Члан 6.</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Calibri" w:hAnsi="Times New Roman" w:cs="Times New Roman"/>
          <w:bCs/>
          <w:color w:val="000000"/>
          <w:lang w:val="ru-RU" w:eastAsia="zh-CN"/>
        </w:rPr>
        <w:tab/>
      </w:r>
      <w:r w:rsidRPr="0068740B">
        <w:rPr>
          <w:rFonts w:ascii="Times New Roman" w:eastAsia="Calibri" w:hAnsi="Times New Roman" w:cs="Times New Roman"/>
          <w:bCs/>
          <w:color w:val="000000"/>
          <w:lang w:val="sr-Cyrl-RS" w:eastAsia="zh-CN"/>
        </w:rPr>
        <w:t xml:space="preserve"> </w:t>
      </w:r>
      <w:r w:rsidRPr="0068740B">
        <w:rPr>
          <w:rFonts w:ascii="Times New Roman" w:eastAsia="TimesNewRoman" w:hAnsi="Times New Roman" w:cs="Times New Roman"/>
          <w:lang w:val="ru-RU" w:eastAsia="zh-CN"/>
        </w:rPr>
        <w:t>Гарантни услови и дужина гаранције прецизирани су у гарантном листу, који је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ИСПОРУЧИЛАЦ ПРЕДМЕТА ЛИЗИНГА обавезан предати НАРУЧИОЦУ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приликом испоруке возила заједно са осталом</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документацијом. </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Дужина гарантног рока за мотор возила износи _____ године (минимум 4 године) или ___________ пређених км (минимум 120.000 пређених км), дужина гарантног рока против корозије износи ___</w:t>
      </w:r>
      <w:r w:rsidRPr="0068740B">
        <w:rPr>
          <w:rFonts w:ascii="Times New Roman" w:eastAsia="TimesNewRoman" w:hAnsi="Times New Roman" w:cs="Times New Roman"/>
          <w:lang w:val="sr-Cyrl-RS" w:eastAsia="zh-CN"/>
        </w:rPr>
        <w:t>__ година ( минимум 12 година)</w:t>
      </w:r>
      <w:r w:rsidRPr="0068740B">
        <w:rPr>
          <w:rFonts w:ascii="Times New Roman" w:eastAsia="TimesNewRoman" w:hAnsi="Times New Roman" w:cs="Times New Roman"/>
          <w:lang w:val="ru-RU" w:eastAsia="zh-CN"/>
        </w:rPr>
        <w:t>, и дужина гарантног рока на боју и лак  износи ____</w:t>
      </w:r>
      <w:r w:rsidRPr="0068740B">
        <w:rPr>
          <w:rFonts w:ascii="Times New Roman" w:eastAsia="TimesNewRoman" w:hAnsi="Times New Roman" w:cs="Times New Roman"/>
          <w:lang w:val="sr-Cyrl-RS" w:eastAsia="zh-CN"/>
        </w:rPr>
        <w:t>__</w:t>
      </w:r>
      <w:r w:rsidRPr="0068740B">
        <w:rPr>
          <w:rFonts w:ascii="Times New Roman" w:eastAsia="TimesNewRoman" w:hAnsi="Times New Roman" w:cs="Times New Roman"/>
          <w:lang w:val="ru-RU" w:eastAsia="zh-CN"/>
        </w:rPr>
        <w:t xml:space="preserve"> године (минимум 3 године), рачунајући од</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дана преузимања возила, у складу са условима из гарантног рока датог у понуди</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број _________ </w:t>
      </w:r>
      <w:r w:rsidRPr="0068740B">
        <w:rPr>
          <w:rFonts w:ascii="Times New Roman" w:eastAsia="TimesNewRoman" w:hAnsi="Times New Roman" w:cs="Times New Roman"/>
          <w:u w:val="single"/>
          <w:lang w:val="ru-RU" w:eastAsia="zh-CN"/>
        </w:rPr>
        <w:t>од __.__.2025. године</w:t>
      </w:r>
      <w:r w:rsidRPr="0068740B">
        <w:rPr>
          <w:rFonts w:ascii="Times New Roman" w:eastAsia="TimesNewRoman" w:hAnsi="Times New Roman" w:cs="Times New Roman"/>
          <w:lang w:val="ru-RU" w:eastAsia="zh-CN"/>
        </w:rPr>
        <w:t>.</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Редовно одржавање возила у гарантном року вршиће се у времену и интервалима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како је предвиђено упутством за употребу.</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Ванредно одржавање вршиће се по потреби, у случају кварова који не подлежу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гаранцији. Одржавање у гарантном року обухвата: извршење услуге, уградњу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резервних делова, потрошног материјала и додатне опреме, а наплаћиваће се по</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ценама из званичног ценовника ИСПОРУЧИОЦА ПРЕДМЕТА ЛИЗИНГА.</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У току трајања гарантног рока ИСПОРУЧИЛАЦ ПРЕДМЕТА ЛИЗИНГА се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обавезује да све евентуалне кварове који се појаве, поправи без накнаде у</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 xml:space="preserve">законском року и под условима предвиђеним у гарантном року. </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У случају да то не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уради у предвиђеном року, ИСПОРУЧИЛАЦ ПРЕДМЕТА ЛИЗИНГА је дужан да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возило замени новим.</w:t>
      </w:r>
    </w:p>
    <w:p w:rsidR="0068740B" w:rsidRDefault="0068740B" w:rsidP="0068740B">
      <w:pPr>
        <w:tabs>
          <w:tab w:val="left" w:pos="720"/>
        </w:tabs>
        <w:suppressAutoHyphens/>
        <w:spacing w:after="0" w:line="100" w:lineRule="atLeast"/>
        <w:jc w:val="both"/>
        <w:rPr>
          <w:rFonts w:ascii="Times New Roman" w:eastAsia="TimesNewRoman" w:hAnsi="Times New Roman" w:cs="Times New Roman"/>
          <w:bCs/>
          <w:color w:val="000000"/>
          <w:lang w:val="sr-Cyrl-RS" w:eastAsia="zh-CN"/>
        </w:rPr>
      </w:pPr>
    </w:p>
    <w:p w:rsidR="0068740B" w:rsidRPr="0068740B" w:rsidRDefault="0068740B" w:rsidP="0068740B">
      <w:pPr>
        <w:tabs>
          <w:tab w:val="left" w:pos="720"/>
        </w:tabs>
        <w:suppressAutoHyphens/>
        <w:spacing w:after="0" w:line="100" w:lineRule="atLeast"/>
        <w:jc w:val="both"/>
        <w:rPr>
          <w:rFonts w:ascii="Times New Roman" w:eastAsia="TimesNewRoman" w:hAnsi="Times New Roman" w:cs="Times New Roman"/>
          <w:bCs/>
          <w:color w:val="000000"/>
          <w:lang w:val="sr-Cyrl-RS" w:eastAsia="zh-CN"/>
        </w:rPr>
      </w:pPr>
    </w:p>
    <w:p w:rsidR="0068740B" w:rsidRPr="0068740B" w:rsidRDefault="0068740B" w:rsidP="0068740B">
      <w:pPr>
        <w:tabs>
          <w:tab w:val="left" w:pos="720"/>
        </w:tabs>
        <w:suppressAutoHyphens/>
        <w:spacing w:after="0" w:line="100" w:lineRule="atLeast"/>
        <w:jc w:val="both"/>
        <w:rPr>
          <w:rFonts w:ascii="Times New Roman" w:eastAsia="Calibri" w:hAnsi="Times New Roman" w:cs="Times New Roman"/>
          <w:b/>
          <w:bCs/>
          <w:color w:val="000000"/>
          <w:lang w:val="sr-Cyrl-R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lang w:val="ru-RU" w:eastAsia="zh-CN"/>
        </w:rPr>
        <w:t xml:space="preserve">Члан </w:t>
      </w:r>
      <w:r w:rsidR="003870D5">
        <w:rPr>
          <w:rFonts w:ascii="Times New Roman" w:eastAsia="Calibri" w:hAnsi="Times New Roman" w:cs="Times New Roman"/>
          <w:b/>
          <w:bCs/>
          <w:lang w:val="sr-Latn-RS" w:eastAsia="zh-CN"/>
        </w:rPr>
        <w:t>7</w:t>
      </w:r>
      <w:r w:rsidRPr="0068740B">
        <w:rPr>
          <w:rFonts w:ascii="Times New Roman" w:eastAsia="Calibri" w:hAnsi="Times New Roman" w:cs="Times New Roman"/>
          <w:b/>
          <w:bCs/>
          <w:lang w:val="ru-RU" w:eastAsia="zh-CN"/>
        </w:rPr>
        <w:t>.</w:t>
      </w:r>
    </w:p>
    <w:p w:rsidR="0068740B" w:rsidRPr="007509D6" w:rsidRDefault="0068740B" w:rsidP="0068740B">
      <w:pPr>
        <w:suppressAutoHyphens/>
        <w:autoSpaceDE w:val="0"/>
        <w:spacing w:after="0" w:line="240" w:lineRule="auto"/>
        <w:jc w:val="both"/>
        <w:rPr>
          <w:rFonts w:ascii="Calibri" w:eastAsia="Calibri" w:hAnsi="Calibri" w:cs="Times New Roman"/>
          <w:lang w:val="sr-Latn-RS" w:eastAsia="zh-CN"/>
        </w:rPr>
      </w:pPr>
      <w:r w:rsidRPr="0068740B">
        <w:rPr>
          <w:rFonts w:ascii="Times New Roman" w:eastAsia="Calibri" w:hAnsi="Times New Roman" w:cs="Times New Roman"/>
          <w:bCs/>
          <w:color w:val="000000"/>
          <w:lang w:val="ru-RU" w:eastAsia="zh-CN"/>
        </w:rPr>
        <w:tab/>
        <w:t>Приликом закључења уговора о финансијском лизингу,</w:t>
      </w:r>
      <w:r w:rsidRPr="0068740B">
        <w:rPr>
          <w:rFonts w:ascii="Times New Roman" w:eastAsia="TimesNewRoman" w:hAnsi="Times New Roman" w:cs="Times New Roman"/>
          <w:lang w:val="ru-RU" w:eastAsia="zh-CN"/>
        </w:rPr>
        <w:t xml:space="preserve">НАРУЧИЛАЦ добара дужан је да ДАВАОЦУ ЛИЗИНГА преда као гаранцију обезбеђење плаћања  </w:t>
      </w:r>
      <w:r w:rsidRPr="0068740B">
        <w:rPr>
          <w:rFonts w:ascii="Times New Roman" w:eastAsia="TimesNewRoman" w:hAnsi="Times New Roman" w:cs="Times New Roman"/>
          <w:lang w:val="en-GB" w:eastAsia="zh-CN"/>
        </w:rPr>
        <w:t>4</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бланко регистроване менице по уговору</w:t>
      </w:r>
      <w:r w:rsidR="007509D6">
        <w:rPr>
          <w:rFonts w:ascii="Times New Roman" w:eastAsia="TimesNewRoman" w:hAnsi="Times New Roman" w:cs="Times New Roman"/>
          <w:lang w:val="sr-Latn-RS" w:eastAsia="zh-CN"/>
        </w:rPr>
        <w:t>.</w:t>
      </w:r>
    </w:p>
    <w:p w:rsidR="0068740B" w:rsidRPr="0068740B" w:rsidRDefault="0068740B" w:rsidP="0068740B">
      <w:pPr>
        <w:suppressAutoHyphens/>
        <w:autoSpaceDE w:val="0"/>
        <w:spacing w:after="0" w:line="240" w:lineRule="auto"/>
        <w:jc w:val="both"/>
        <w:rPr>
          <w:rFonts w:ascii="Times New Roman" w:eastAsia="TimesNewRoman" w:hAnsi="Times New Roman" w:cs="Times New Roman"/>
          <w:lang w:val="ru-RU" w:eastAsia="zh-CN"/>
        </w:rPr>
      </w:pPr>
    </w:p>
    <w:p w:rsidR="0068740B" w:rsidRPr="0068740B" w:rsidRDefault="0068740B" w:rsidP="0068740B">
      <w:pPr>
        <w:suppressAutoHyphens/>
        <w:autoSpaceDE w:val="0"/>
        <w:spacing w:after="0" w:line="240" w:lineRule="auto"/>
        <w:ind w:firstLine="720"/>
        <w:jc w:val="both"/>
        <w:rPr>
          <w:rFonts w:ascii="Times New Roman" w:eastAsia="TimesNewRoman" w:hAnsi="Times New Roman" w:cs="Times New Roman"/>
          <w:lang w:val="ru-RU" w:eastAsia="zh-CN"/>
        </w:rPr>
      </w:pPr>
      <w:r w:rsidRPr="0068740B">
        <w:rPr>
          <w:rFonts w:ascii="Times New Roman" w:eastAsia="TimesNewRoman" w:hAnsi="Times New Roman" w:cs="Times New Roman"/>
          <w:lang w:val="ru-RU" w:eastAsia="zh-CN"/>
        </w:rPr>
        <w:t>ПРЕДМЕТ ЛИЗИНГА ће бити каско осигуран за све време трајања лизинга,у складу са условима осигуравајућих кућа.Списак осигуравајућих кућа код којих је могуће закључити каско осигурање, НАРУЧИОЦУ ће доставити Давалац лизнга пре закључења уговора о финансијском лизнгу.Каско</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полиса се може уговорити и преко даваоца лизинга,ако је давалац лизинга заступник у осигурању.Трошак каско осигурања пада на терет НАРУЧИОЦА.</w:t>
      </w:r>
    </w:p>
    <w:p w:rsidR="0068740B" w:rsidRPr="0068740B" w:rsidRDefault="0068740B" w:rsidP="0068740B">
      <w:pPr>
        <w:suppressAutoHyphens/>
        <w:autoSpaceDE w:val="0"/>
        <w:spacing w:after="0" w:line="240" w:lineRule="auto"/>
        <w:ind w:firstLine="720"/>
        <w:jc w:val="both"/>
        <w:rPr>
          <w:rFonts w:ascii="Calibri" w:eastAsia="Calibri" w:hAnsi="Calibri" w:cs="Times New Roman"/>
          <w:lang w:val="en-U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Calibri" w:hAnsi="Times New Roman" w:cs="Times New Roman"/>
          <w:b/>
          <w:bCs/>
          <w:color w:val="000000"/>
          <w:lang w:val="ru-RU" w:eastAsia="zh-CN"/>
        </w:rPr>
        <w:t xml:space="preserve">Члан </w:t>
      </w:r>
      <w:r w:rsidR="003870D5">
        <w:rPr>
          <w:rFonts w:ascii="Times New Roman" w:eastAsia="Calibri" w:hAnsi="Times New Roman" w:cs="Times New Roman"/>
          <w:b/>
          <w:bCs/>
          <w:color w:val="000000"/>
          <w:lang w:val="sr-Latn-RS" w:eastAsia="zh-CN"/>
        </w:rPr>
        <w:t>8</w:t>
      </w:r>
      <w:r w:rsidRPr="0068740B">
        <w:rPr>
          <w:rFonts w:ascii="Times New Roman" w:eastAsia="Calibri" w:hAnsi="Times New Roman" w:cs="Times New Roman"/>
          <w:b/>
          <w:bCs/>
          <w:color w:val="000000"/>
          <w:lang w:val="ru-RU" w:eastAsia="zh-CN"/>
        </w:rPr>
        <w:t>.</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 xml:space="preserve">            </w:t>
      </w:r>
      <w:r w:rsidRPr="0068740B">
        <w:rPr>
          <w:rFonts w:ascii="Times New Roman" w:eastAsia="TimesNewRoman" w:hAnsi="Times New Roman" w:cs="Times New Roman"/>
          <w:lang w:val="ru-RU" w:eastAsia="zh-CN"/>
        </w:rPr>
        <w:t>Овај Уговор се може раскинути споразумно или писаним отказом било које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уговорне стране, уколико друга страна у већој мери не испуњава своју обавезу, 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након што је била на то претходно упозорена писаним путем. Отказни рок је</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најмање 30 дана.</w:t>
      </w:r>
    </w:p>
    <w:p w:rsidR="0068740B" w:rsidRPr="0068740B" w:rsidRDefault="0068740B" w:rsidP="0068740B">
      <w:pPr>
        <w:suppressAutoHyphens/>
        <w:autoSpaceDE w:val="0"/>
        <w:spacing w:after="0" w:line="240" w:lineRule="auto"/>
        <w:jc w:val="both"/>
        <w:rPr>
          <w:rFonts w:ascii="Times New Roman" w:eastAsia="TimesNewRoman" w:hAnsi="Times New Roman" w:cs="Times New Roman"/>
          <w:lang w:val="ru-RU" w:eastAsia="zh-CN"/>
        </w:rPr>
      </w:pP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За све што није предвиђено овим уговором, примењиваће се одредбе Закона о</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облигационим односима</w:t>
      </w:r>
      <w:r w:rsidRPr="0068740B">
        <w:rPr>
          <w:rFonts w:ascii="Times New Roman" w:eastAsia="TimesNewRoman" w:hAnsi="Times New Roman" w:cs="Times New Roman"/>
          <w:lang w:val="en-GB" w:eastAsia="zh-CN"/>
        </w:rPr>
        <w:t xml:space="preserve">, </w:t>
      </w:r>
      <w:r w:rsidRPr="0068740B">
        <w:rPr>
          <w:rFonts w:ascii="Times New Roman" w:eastAsia="TimesNewRoman" w:hAnsi="Times New Roman" w:cs="Times New Roman"/>
          <w:u w:val="single"/>
          <w:lang w:val="sr-Cyrl-RS" w:eastAsia="zh-CN"/>
        </w:rPr>
        <w:t>Закон о финансијском лизингу</w:t>
      </w:r>
      <w:r w:rsidRPr="0068740B">
        <w:rPr>
          <w:rFonts w:ascii="Times New Roman" w:eastAsia="TimesNewRoman" w:hAnsi="Times New Roman" w:cs="Times New Roman"/>
          <w:lang w:val="ru-RU" w:eastAsia="zh-CN"/>
        </w:rPr>
        <w:t xml:space="preserve"> и други важећи прописи Републике Србије.</w:t>
      </w:r>
    </w:p>
    <w:p w:rsidR="0068740B" w:rsidRPr="0068740B" w:rsidRDefault="0068740B" w:rsidP="0068740B">
      <w:pPr>
        <w:tabs>
          <w:tab w:val="left" w:pos="720"/>
        </w:tabs>
        <w:suppressAutoHyphens/>
        <w:spacing w:after="0" w:line="100" w:lineRule="atLeast"/>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ab/>
      </w:r>
      <w:r w:rsidRPr="0068740B">
        <w:rPr>
          <w:rFonts w:ascii="Times New Roman" w:eastAsia="Times New Roman" w:hAnsi="Times New Roman" w:cs="Times New Roman"/>
          <w:lang w:val="ru-RU" w:eastAsia="zh-CN"/>
        </w:rPr>
        <w:t>Уговорне стране су сагласне да ће евентуалне спорове или неспоразуме који би могли да настану по овом Уговору решити споразумно, а у случају изостанка споразумног решења спор ће решити стварно надлежни суд у Новом Саду.</w:t>
      </w:r>
    </w:p>
    <w:p w:rsidR="0068740B" w:rsidRPr="0068740B" w:rsidRDefault="0068740B" w:rsidP="0068740B">
      <w:pPr>
        <w:tabs>
          <w:tab w:val="left" w:pos="720"/>
        </w:tabs>
        <w:suppressAutoHyphens/>
        <w:spacing w:after="0" w:line="100" w:lineRule="atLeast"/>
        <w:jc w:val="both"/>
        <w:rPr>
          <w:rFonts w:ascii="Times New Roman" w:eastAsia="Times New Roman" w:hAnsi="Times New Roman" w:cs="Times New Roman"/>
          <w:color w:val="C00000"/>
          <w:lang w:val="ru-RU" w:eastAsia="zh-CN"/>
        </w:rPr>
      </w:pPr>
    </w:p>
    <w:p w:rsidR="0068740B" w:rsidRPr="0068740B" w:rsidRDefault="003870D5" w:rsidP="0068740B">
      <w:pPr>
        <w:tabs>
          <w:tab w:val="left" w:pos="720"/>
        </w:tabs>
        <w:suppressAutoHyphens/>
        <w:spacing w:after="0" w:line="100" w:lineRule="atLeast"/>
        <w:jc w:val="center"/>
        <w:rPr>
          <w:rFonts w:ascii="Calibri" w:eastAsia="Calibri" w:hAnsi="Calibri" w:cs="Times New Roman"/>
          <w:lang w:val="en-US" w:eastAsia="zh-CN"/>
        </w:rPr>
      </w:pPr>
      <w:r>
        <w:rPr>
          <w:rFonts w:ascii="Times New Roman" w:eastAsia="Calibri" w:hAnsi="Times New Roman" w:cs="Times New Roman"/>
          <w:b/>
          <w:bCs/>
          <w:color w:val="000000"/>
          <w:lang w:val="ru-RU" w:eastAsia="zh-CN"/>
        </w:rPr>
        <w:t>Члан 9</w:t>
      </w:r>
      <w:r w:rsidR="0068740B" w:rsidRPr="0068740B">
        <w:rPr>
          <w:rFonts w:ascii="Times New Roman" w:eastAsia="Calibri" w:hAnsi="Times New Roman" w:cs="Times New Roman"/>
          <w:b/>
          <w:bCs/>
          <w:color w:val="000000"/>
          <w:lang w:val="ru-RU" w:eastAsia="zh-CN"/>
        </w:rPr>
        <w:t>.</w:t>
      </w:r>
    </w:p>
    <w:p w:rsidR="0068740B" w:rsidRPr="0068740B" w:rsidRDefault="0068740B" w:rsidP="0068740B">
      <w:pPr>
        <w:suppressAutoHyphens/>
        <w:autoSpaceDE w:val="0"/>
        <w:spacing w:after="0" w:line="240" w:lineRule="auto"/>
        <w:jc w:val="both"/>
        <w:rPr>
          <w:rFonts w:ascii="Calibri" w:eastAsia="Calibri" w:hAnsi="Calibri" w:cs="Times New Roman"/>
          <w:lang w:val="en-US" w:eastAsia="zh-CN"/>
        </w:rPr>
      </w:pPr>
      <w:r w:rsidRPr="0068740B">
        <w:rPr>
          <w:rFonts w:ascii="Times New Roman" w:eastAsia="Times New Roman" w:hAnsi="Times New Roman" w:cs="Times New Roman"/>
          <w:lang w:val="sr-Cyrl-RS" w:eastAsia="zh-CN"/>
        </w:rPr>
        <w:t xml:space="preserve">           </w:t>
      </w:r>
      <w:r w:rsidRPr="0068740B">
        <w:rPr>
          <w:rFonts w:ascii="Times New Roman" w:eastAsia="TimesNewRoman" w:hAnsi="Times New Roman" w:cs="Times New Roman"/>
          <w:lang w:val="ru-RU" w:eastAsia="zh-CN"/>
        </w:rPr>
        <w:t>Уговор ступа на снагу даном потписивања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све три уговорне стране и важи до коначног</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испуњења свих уговорних обавеза.</w:t>
      </w:r>
    </w:p>
    <w:p w:rsidR="0068740B" w:rsidRPr="0068740B" w:rsidRDefault="0068740B" w:rsidP="0068740B">
      <w:pPr>
        <w:suppressAutoHyphens/>
        <w:autoSpaceDE w:val="0"/>
        <w:spacing w:after="0" w:line="240" w:lineRule="auto"/>
        <w:ind w:firstLine="720"/>
        <w:jc w:val="both"/>
        <w:rPr>
          <w:rFonts w:ascii="Calibri" w:eastAsia="Calibri" w:hAnsi="Calibri" w:cs="Times New Roman"/>
          <w:lang w:val="en-US" w:eastAsia="zh-CN"/>
        </w:rPr>
      </w:pPr>
      <w:r w:rsidRPr="0068740B">
        <w:rPr>
          <w:rFonts w:ascii="Times New Roman" w:eastAsia="TimesNewRoman" w:hAnsi="Times New Roman" w:cs="Times New Roman"/>
          <w:lang w:val="ru-RU" w:eastAsia="zh-CN"/>
        </w:rPr>
        <w:t>Овај Уговор је сачињен у 6 (шест) истоветних примерака од којих по 2 (два)</w:t>
      </w:r>
      <w:r w:rsidRPr="0068740B">
        <w:rPr>
          <w:rFonts w:ascii="Times New Roman" w:eastAsia="TimesNewRoman" w:hAnsi="Times New Roman" w:cs="Times New Roman"/>
          <w:lang w:val="sr-Cyrl-RS" w:eastAsia="zh-CN"/>
        </w:rPr>
        <w:t xml:space="preserve"> </w:t>
      </w:r>
      <w:r w:rsidRPr="0068740B">
        <w:rPr>
          <w:rFonts w:ascii="Times New Roman" w:eastAsia="TimesNewRoman" w:hAnsi="Times New Roman" w:cs="Times New Roman"/>
          <w:lang w:val="ru-RU" w:eastAsia="zh-CN"/>
        </w:rPr>
        <w:t>примерка за сваку уговорну страну.</w:t>
      </w:r>
    </w:p>
    <w:p w:rsidR="0068740B" w:rsidRPr="0068740B" w:rsidRDefault="0068740B" w:rsidP="0068740B">
      <w:pPr>
        <w:suppressAutoHyphens/>
        <w:autoSpaceDE w:val="0"/>
        <w:spacing w:after="0" w:line="240" w:lineRule="auto"/>
        <w:jc w:val="both"/>
        <w:rPr>
          <w:rFonts w:ascii="Times New Roman" w:eastAsia="TimesNewRoman" w:hAnsi="Times New Roman" w:cs="Times New Roman"/>
          <w:lang w:val="sr-Cyrl-RS" w:eastAsia="zh-CN"/>
        </w:rPr>
      </w:pPr>
    </w:p>
    <w:p w:rsidR="0068740B" w:rsidRPr="0068740B" w:rsidRDefault="0068740B" w:rsidP="0068740B">
      <w:pPr>
        <w:suppressAutoHyphens/>
        <w:autoSpaceDE w:val="0"/>
        <w:spacing w:after="0" w:line="240" w:lineRule="auto"/>
        <w:jc w:val="both"/>
        <w:rPr>
          <w:rFonts w:ascii="Times New Roman" w:eastAsia="TimesNewRoman" w:hAnsi="Times New Roman" w:cs="Times New Roman"/>
          <w:lang w:val="sr-Cyrl-RS" w:eastAsia="zh-CN"/>
        </w:rPr>
      </w:pPr>
    </w:p>
    <w:tbl>
      <w:tblPr>
        <w:tblW w:w="0" w:type="auto"/>
        <w:tblLayout w:type="fixed"/>
        <w:tblLook w:val="0000" w:firstRow="0" w:lastRow="0" w:firstColumn="0" w:lastColumn="0" w:noHBand="0" w:noVBand="0"/>
      </w:tblPr>
      <w:tblGrid>
        <w:gridCol w:w="3285"/>
        <w:gridCol w:w="3285"/>
        <w:gridCol w:w="3285"/>
      </w:tblGrid>
      <w:tr w:rsidR="0068740B" w:rsidRPr="0068740B" w:rsidTr="00D728E0">
        <w:trPr>
          <w:trHeight w:val="1463"/>
        </w:trPr>
        <w:tc>
          <w:tcPr>
            <w:tcW w:w="3285" w:type="dxa"/>
            <w:shd w:val="clear" w:color="auto" w:fill="auto"/>
          </w:tcPr>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ru-RU" w:eastAsia="zh-CN"/>
              </w:rPr>
              <w:t>ЗА ИСПОРУЧИОЦА</w:t>
            </w:r>
          </w:p>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ru-RU" w:eastAsia="zh-CN"/>
              </w:rPr>
              <w:t>ПРЕДМЕТА ЛИЗИНГА</w:t>
            </w: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sr-Cyrl-RS" w:eastAsia="zh-CN"/>
              </w:rPr>
            </w:pP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sr-Cyrl-RS" w:eastAsia="zh-CN"/>
              </w:rPr>
            </w:pP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sr-Cyrl-RS" w:eastAsia="zh-CN"/>
              </w:rPr>
            </w:pPr>
          </w:p>
          <w:p w:rsidR="0068740B" w:rsidRPr="0068740B" w:rsidRDefault="0068740B" w:rsidP="0068740B">
            <w:pPr>
              <w:tabs>
                <w:tab w:val="left" w:pos="720"/>
              </w:tabs>
              <w:suppressAutoHyphens/>
              <w:spacing w:after="0" w:line="100" w:lineRule="atLeast"/>
              <w:jc w:val="center"/>
              <w:rPr>
                <w:rFonts w:ascii="Calibri" w:eastAsia="Calibri" w:hAnsi="Calibri" w:cs="Times New Roman"/>
                <w:lang w:val="en-US" w:eastAsia="zh-CN"/>
              </w:rPr>
            </w:pPr>
            <w:r w:rsidRPr="0068740B">
              <w:rPr>
                <w:rFonts w:ascii="Times New Roman" w:eastAsia="Times New Roman" w:hAnsi="Times New Roman" w:cs="Times New Roman"/>
                <w:lang w:val="ru-RU" w:eastAsia="zh-CN"/>
              </w:rPr>
              <w:t>______________________</w:t>
            </w:r>
          </w:p>
        </w:tc>
        <w:tc>
          <w:tcPr>
            <w:tcW w:w="3285" w:type="dxa"/>
            <w:shd w:val="clear" w:color="auto" w:fill="auto"/>
          </w:tcPr>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ru-RU" w:eastAsia="zh-CN"/>
              </w:rPr>
              <w:t>ЗА ДАВАОЦА</w:t>
            </w:r>
          </w:p>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en-US" w:eastAsia="zh-CN"/>
              </w:rPr>
              <w:t>ЛИЗИНГА</w:t>
            </w: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en-US" w:eastAsia="zh-CN"/>
              </w:rPr>
            </w:pP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en-US" w:eastAsia="zh-CN"/>
              </w:rPr>
            </w:pPr>
          </w:p>
          <w:p w:rsidR="0068740B" w:rsidRPr="0068740B" w:rsidRDefault="0068740B" w:rsidP="0068740B">
            <w:pPr>
              <w:suppressAutoHyphens/>
              <w:autoSpaceDE w:val="0"/>
              <w:spacing w:after="0" w:line="240" w:lineRule="auto"/>
              <w:jc w:val="center"/>
              <w:rPr>
                <w:rFonts w:ascii="Times New Roman" w:eastAsia="Times New Roman" w:hAnsi="Times New Roman" w:cs="Times New Roman"/>
                <w:lang w:val="en-US" w:eastAsia="zh-CN"/>
              </w:rPr>
            </w:pPr>
          </w:p>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en-US" w:eastAsia="zh-CN"/>
              </w:rPr>
              <w:t>__________________</w:t>
            </w:r>
          </w:p>
          <w:p w:rsidR="0068740B" w:rsidRPr="0068740B" w:rsidRDefault="0068740B" w:rsidP="0068740B">
            <w:pPr>
              <w:tabs>
                <w:tab w:val="left" w:pos="720"/>
              </w:tabs>
              <w:suppressAutoHyphens/>
              <w:spacing w:after="0" w:line="100" w:lineRule="atLeast"/>
              <w:jc w:val="both"/>
              <w:rPr>
                <w:rFonts w:ascii="Times New Roman" w:eastAsia="Times New Roman" w:hAnsi="Times New Roman" w:cs="Times New Roman"/>
                <w:color w:val="000000"/>
                <w:lang w:eastAsia="zh-CN"/>
              </w:rPr>
            </w:pPr>
            <w:r w:rsidRPr="0068740B">
              <w:rPr>
                <w:rFonts w:ascii="Times New Roman" w:eastAsia="Times New Roman" w:hAnsi="Times New Roman" w:cs="Times New Roman"/>
                <w:color w:val="000000"/>
                <w:lang w:eastAsia="zh-CN"/>
              </w:rPr>
              <w:t xml:space="preserve">             </w:t>
            </w:r>
          </w:p>
          <w:p w:rsidR="0068740B" w:rsidRPr="0068740B" w:rsidRDefault="0068740B" w:rsidP="0068740B">
            <w:pPr>
              <w:tabs>
                <w:tab w:val="left" w:pos="720"/>
              </w:tabs>
              <w:suppressAutoHyphens/>
              <w:spacing w:after="0" w:line="100" w:lineRule="atLeast"/>
              <w:jc w:val="both"/>
              <w:rPr>
                <w:rFonts w:ascii="Times New Roman" w:eastAsia="Times New Roman" w:hAnsi="Times New Roman" w:cs="Times New Roman"/>
                <w:color w:val="000000"/>
                <w:lang w:eastAsia="zh-CN"/>
              </w:rPr>
            </w:pPr>
          </w:p>
        </w:tc>
        <w:tc>
          <w:tcPr>
            <w:tcW w:w="3285" w:type="dxa"/>
            <w:shd w:val="clear" w:color="auto" w:fill="auto"/>
          </w:tcPr>
          <w:p w:rsidR="0068740B" w:rsidRPr="0068740B" w:rsidRDefault="0068740B" w:rsidP="0068740B">
            <w:pPr>
              <w:suppressAutoHyphens/>
              <w:autoSpaceDE w:val="0"/>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en-US" w:eastAsia="zh-CN"/>
              </w:rPr>
              <w:t>ЗА НАРУЧИОЦА</w:t>
            </w:r>
          </w:p>
          <w:p w:rsidR="0068740B" w:rsidRPr="0068740B" w:rsidRDefault="0068740B" w:rsidP="0068740B">
            <w:pPr>
              <w:tabs>
                <w:tab w:val="left" w:pos="495"/>
              </w:tabs>
              <w:suppressAutoHyphens/>
              <w:autoSpaceDE w:val="0"/>
              <w:spacing w:after="0" w:line="240" w:lineRule="auto"/>
              <w:rPr>
                <w:rFonts w:ascii="Calibri" w:eastAsia="Calibri" w:hAnsi="Calibri" w:cs="Times New Roman"/>
                <w:lang w:val="en-US" w:eastAsia="zh-CN"/>
              </w:rPr>
            </w:pPr>
            <w:r w:rsidRPr="0068740B">
              <w:rPr>
                <w:rFonts w:ascii="Times New Roman" w:eastAsia="Times New Roman" w:hAnsi="Times New Roman" w:cs="Times New Roman"/>
                <w:lang w:val="sr-Cyrl-RS" w:eastAsia="zh-CN"/>
              </w:rPr>
              <w:t xml:space="preserve">    </w:t>
            </w:r>
            <w:r w:rsidRPr="0068740B">
              <w:rPr>
                <w:rFonts w:ascii="Times New Roman" w:eastAsia="Times New Roman" w:hAnsi="Times New Roman" w:cs="Times New Roman"/>
                <w:lang w:val="en-US" w:eastAsia="zh-CN"/>
              </w:rPr>
              <w:tab/>
            </w:r>
          </w:p>
          <w:p w:rsidR="0068740B" w:rsidRPr="0068740B" w:rsidRDefault="0068740B" w:rsidP="0068740B">
            <w:pPr>
              <w:tabs>
                <w:tab w:val="left" w:pos="720"/>
                <w:tab w:val="center" w:pos="4320"/>
                <w:tab w:val="right" w:pos="8640"/>
              </w:tabs>
              <w:suppressAutoHyphens/>
              <w:spacing w:after="0" w:line="240" w:lineRule="auto"/>
              <w:jc w:val="center"/>
              <w:rPr>
                <w:rFonts w:ascii="Times New Roman" w:eastAsia="Times New Roman" w:hAnsi="Times New Roman" w:cs="Times New Roman"/>
                <w:lang w:val="en-US" w:eastAsia="zh-CN"/>
              </w:rPr>
            </w:pPr>
          </w:p>
          <w:p w:rsidR="0068740B" w:rsidRPr="0068740B" w:rsidRDefault="0068740B" w:rsidP="0068740B">
            <w:pPr>
              <w:tabs>
                <w:tab w:val="left" w:pos="720"/>
                <w:tab w:val="center" w:pos="4320"/>
                <w:tab w:val="right" w:pos="8640"/>
              </w:tabs>
              <w:suppressAutoHyphens/>
              <w:spacing w:after="0" w:line="240" w:lineRule="auto"/>
              <w:jc w:val="center"/>
              <w:rPr>
                <w:rFonts w:ascii="Times New Roman" w:eastAsia="Times New Roman" w:hAnsi="Times New Roman" w:cs="Times New Roman"/>
                <w:lang w:val="en-US" w:eastAsia="zh-CN"/>
              </w:rPr>
            </w:pPr>
          </w:p>
          <w:p w:rsidR="0068740B" w:rsidRPr="0068740B" w:rsidRDefault="0068740B" w:rsidP="0068740B">
            <w:pPr>
              <w:tabs>
                <w:tab w:val="left" w:pos="720"/>
                <w:tab w:val="center" w:pos="4320"/>
                <w:tab w:val="right" w:pos="8640"/>
              </w:tabs>
              <w:suppressAutoHyphens/>
              <w:spacing w:after="0" w:line="240" w:lineRule="auto"/>
              <w:jc w:val="center"/>
              <w:rPr>
                <w:rFonts w:ascii="Times New Roman" w:eastAsia="Times New Roman" w:hAnsi="Times New Roman" w:cs="Times New Roman"/>
                <w:lang w:val="sr-Cyrl-RS" w:eastAsia="zh-CN"/>
              </w:rPr>
            </w:pPr>
          </w:p>
          <w:p w:rsidR="0068740B" w:rsidRPr="0068740B" w:rsidRDefault="0068740B" w:rsidP="0068740B">
            <w:pPr>
              <w:tabs>
                <w:tab w:val="left" w:pos="720"/>
                <w:tab w:val="center" w:pos="4320"/>
                <w:tab w:val="right" w:pos="8640"/>
              </w:tabs>
              <w:suppressAutoHyphens/>
              <w:spacing w:after="0" w:line="240" w:lineRule="auto"/>
              <w:jc w:val="center"/>
              <w:rPr>
                <w:rFonts w:ascii="Calibri" w:eastAsia="Calibri" w:hAnsi="Calibri" w:cs="Times New Roman"/>
                <w:lang w:val="en-US" w:eastAsia="zh-CN"/>
              </w:rPr>
            </w:pPr>
            <w:r w:rsidRPr="0068740B">
              <w:rPr>
                <w:rFonts w:ascii="Times New Roman" w:eastAsia="Times New Roman" w:hAnsi="Times New Roman" w:cs="Times New Roman"/>
                <w:lang w:val="sr-Cyrl-RS" w:eastAsia="zh-CN"/>
              </w:rPr>
              <w:t xml:space="preserve"> </w:t>
            </w:r>
            <w:r w:rsidRPr="0068740B">
              <w:rPr>
                <w:rFonts w:ascii="Times New Roman" w:eastAsia="Times New Roman" w:hAnsi="Times New Roman" w:cs="Times New Roman"/>
                <w:lang w:val="en-US" w:eastAsia="zh-CN"/>
              </w:rPr>
              <w:t>___________________</w:t>
            </w:r>
          </w:p>
          <w:p w:rsidR="0068740B" w:rsidRPr="0068740B" w:rsidRDefault="0068740B" w:rsidP="0068740B">
            <w:pPr>
              <w:tabs>
                <w:tab w:val="left" w:pos="720"/>
              </w:tabs>
              <w:suppressAutoHyphens/>
              <w:spacing w:after="0" w:line="100" w:lineRule="atLeast"/>
              <w:jc w:val="both"/>
              <w:rPr>
                <w:rFonts w:ascii="Calibri" w:eastAsia="Calibri" w:hAnsi="Calibri" w:cs="Times New Roman"/>
                <w:lang w:val="en-US" w:eastAsia="zh-CN"/>
              </w:rPr>
            </w:pPr>
            <w:r w:rsidRPr="0068740B">
              <w:rPr>
                <w:rFonts w:ascii="Times New Roman" w:eastAsia="Times New Roman" w:hAnsi="Times New Roman" w:cs="Times New Roman"/>
                <w:color w:val="000000"/>
                <w:lang w:val="sr-Cyrl-RS" w:eastAsia="zh-CN"/>
              </w:rPr>
              <w:t xml:space="preserve"> </w:t>
            </w:r>
          </w:p>
        </w:tc>
      </w:tr>
      <w:tr w:rsidR="0068740B" w:rsidRPr="0068740B" w:rsidTr="00D728E0">
        <w:trPr>
          <w:trHeight w:val="1463"/>
        </w:trPr>
        <w:tc>
          <w:tcPr>
            <w:tcW w:w="3285" w:type="dxa"/>
            <w:shd w:val="clear" w:color="auto" w:fill="auto"/>
          </w:tcPr>
          <w:p w:rsidR="0068740B" w:rsidRPr="0068740B" w:rsidRDefault="0068740B" w:rsidP="0068740B">
            <w:pPr>
              <w:suppressAutoHyphens/>
              <w:autoSpaceDE w:val="0"/>
              <w:snapToGrid w:val="0"/>
              <w:spacing w:after="0" w:line="240" w:lineRule="auto"/>
              <w:jc w:val="center"/>
              <w:rPr>
                <w:rFonts w:ascii="Times New Roman" w:eastAsia="Times New Roman" w:hAnsi="Times New Roman" w:cs="Times New Roman"/>
                <w:b/>
                <w:bCs/>
                <w:color w:val="000000"/>
                <w:lang w:val="ru-RU" w:eastAsia="zh-CN"/>
              </w:rPr>
            </w:pPr>
          </w:p>
          <w:p w:rsidR="0068740B" w:rsidRPr="0068740B" w:rsidRDefault="0068740B" w:rsidP="0068740B">
            <w:pPr>
              <w:suppressAutoHyphens/>
              <w:autoSpaceDE w:val="0"/>
              <w:spacing w:after="0" w:line="240" w:lineRule="auto"/>
              <w:jc w:val="center"/>
              <w:rPr>
                <w:rFonts w:ascii="Times New Roman" w:eastAsia="Times New Roman" w:hAnsi="Times New Roman" w:cs="Times New Roman"/>
                <w:b/>
                <w:bCs/>
                <w:lang w:val="ru-RU" w:eastAsia="zh-CN"/>
              </w:rPr>
            </w:pPr>
          </w:p>
        </w:tc>
        <w:tc>
          <w:tcPr>
            <w:tcW w:w="3285" w:type="dxa"/>
            <w:shd w:val="clear" w:color="auto" w:fill="auto"/>
          </w:tcPr>
          <w:p w:rsidR="0068740B" w:rsidRPr="0068740B" w:rsidRDefault="0068740B" w:rsidP="0068740B">
            <w:pPr>
              <w:suppressAutoHyphens/>
              <w:autoSpaceDE w:val="0"/>
              <w:snapToGrid w:val="0"/>
              <w:spacing w:after="0" w:line="240" w:lineRule="auto"/>
              <w:jc w:val="center"/>
              <w:rPr>
                <w:rFonts w:ascii="Times New Roman" w:eastAsia="Times New Roman" w:hAnsi="Times New Roman" w:cs="Times New Roman"/>
                <w:b/>
                <w:bCs/>
                <w:lang w:val="ru-RU" w:eastAsia="zh-CN"/>
              </w:rPr>
            </w:pPr>
          </w:p>
        </w:tc>
        <w:tc>
          <w:tcPr>
            <w:tcW w:w="3285" w:type="dxa"/>
            <w:shd w:val="clear" w:color="auto" w:fill="auto"/>
          </w:tcPr>
          <w:p w:rsidR="0068740B" w:rsidRPr="0068740B" w:rsidRDefault="0068740B" w:rsidP="0068740B">
            <w:pPr>
              <w:suppressAutoHyphens/>
              <w:autoSpaceDE w:val="0"/>
              <w:snapToGrid w:val="0"/>
              <w:spacing w:after="0" w:line="240" w:lineRule="auto"/>
              <w:jc w:val="center"/>
              <w:rPr>
                <w:rFonts w:ascii="Times New Roman" w:eastAsia="Times New Roman" w:hAnsi="Times New Roman" w:cs="Times New Roman"/>
                <w:b/>
                <w:bCs/>
                <w:lang w:val="ru-RU" w:eastAsia="zh-CN"/>
              </w:rPr>
            </w:pPr>
          </w:p>
        </w:tc>
      </w:tr>
    </w:tbl>
    <w:p w:rsidR="0068740B" w:rsidRPr="0068740B" w:rsidRDefault="0068740B" w:rsidP="0068740B">
      <w:pPr>
        <w:tabs>
          <w:tab w:val="left" w:pos="720"/>
        </w:tabs>
        <w:suppressAutoHyphens/>
        <w:spacing w:after="0" w:line="100" w:lineRule="atLeast"/>
        <w:jc w:val="both"/>
        <w:rPr>
          <w:rFonts w:ascii="Calibri" w:eastAsia="Calibri" w:hAnsi="Calibri" w:cs="Times New Roman"/>
          <w:lang w:val="en-US" w:eastAsia="zh-CN"/>
        </w:rPr>
      </w:pPr>
    </w:p>
    <w:sectPr w:rsidR="0068740B" w:rsidRPr="0068740B">
      <w:footerReference w:type="default" r:id="rId7"/>
      <w:pgSz w:w="11906" w:h="16838"/>
      <w:pgMar w:top="709"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93C" w:rsidRDefault="00AB193C" w:rsidP="0068740B">
      <w:pPr>
        <w:spacing w:after="0" w:line="240" w:lineRule="auto"/>
      </w:pPr>
      <w:r>
        <w:separator/>
      </w:r>
    </w:p>
  </w:endnote>
  <w:endnote w:type="continuationSeparator" w:id="0">
    <w:p w:rsidR="00AB193C" w:rsidRDefault="00AB193C" w:rsidP="0068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MS Mincho"/>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7AE" w:rsidRDefault="00DB3B3F">
    <w:pPr>
      <w:pStyle w:val="Podnojestranice"/>
      <w:jc w:val="right"/>
    </w:pPr>
    <w:r>
      <w:fldChar w:fldCharType="begin"/>
    </w:r>
    <w:r>
      <w:instrText xml:space="preserve"> PAGE </w:instrText>
    </w:r>
    <w:r>
      <w:fldChar w:fldCharType="separate"/>
    </w:r>
    <w:r w:rsidR="007509D6">
      <w:rPr>
        <w:noProof/>
      </w:rPr>
      <w:t>3</w:t>
    </w:r>
    <w:r>
      <w:fldChar w:fldCharType="end"/>
    </w:r>
  </w:p>
  <w:p w:rsidR="00E707AE" w:rsidRDefault="00AB193C">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93C" w:rsidRDefault="00AB193C" w:rsidP="0068740B">
      <w:pPr>
        <w:spacing w:after="0" w:line="240" w:lineRule="auto"/>
      </w:pPr>
      <w:r>
        <w:separator/>
      </w:r>
    </w:p>
  </w:footnote>
  <w:footnote w:type="continuationSeparator" w:id="0">
    <w:p w:rsidR="00AB193C" w:rsidRDefault="00AB193C" w:rsidP="006874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4"/>
    <w:lvl w:ilvl="0">
      <w:start w:val="1"/>
      <w:numFmt w:val="decimal"/>
      <w:lvlText w:val="%1."/>
      <w:lvlJc w:val="left"/>
      <w:pPr>
        <w:tabs>
          <w:tab w:val="num" w:pos="0"/>
        </w:tabs>
        <w:ind w:left="720" w:hanging="360"/>
      </w:pPr>
      <w:rPr>
        <w:rFonts w:hint="default"/>
        <w:lang w:val="sr-Cyrl-R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0B"/>
    <w:rsid w:val="003870D5"/>
    <w:rsid w:val="00532066"/>
    <w:rsid w:val="00571A88"/>
    <w:rsid w:val="0068740B"/>
    <w:rsid w:val="007509D6"/>
    <w:rsid w:val="00AB193C"/>
    <w:rsid w:val="00DB3B3F"/>
    <w:rsid w:val="00F118E1"/>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DB78E-4D0B-491A-A300-D93C2B3C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odnojestranice">
    <w:name w:val="footer"/>
    <w:basedOn w:val="Normal"/>
    <w:link w:val="PodnojestraniceChar"/>
    <w:uiPriority w:val="99"/>
    <w:unhideWhenUsed/>
    <w:rsid w:val="0068740B"/>
    <w:pPr>
      <w:tabs>
        <w:tab w:val="center" w:pos="4536"/>
        <w:tab w:val="right" w:pos="9072"/>
      </w:tabs>
      <w:spacing w:after="0" w:line="240" w:lineRule="auto"/>
    </w:pPr>
  </w:style>
  <w:style w:type="character" w:customStyle="1" w:styleId="PodnojestraniceChar">
    <w:name w:val="Podnožje stranice Char"/>
    <w:basedOn w:val="Podrazumevanifontpasusa"/>
    <w:link w:val="Podnojestranice"/>
    <w:uiPriority w:val="99"/>
    <w:rsid w:val="0068740B"/>
  </w:style>
  <w:style w:type="character" w:styleId="Referencakomentara">
    <w:name w:val="annotation reference"/>
    <w:rsid w:val="0068740B"/>
    <w:rPr>
      <w:sz w:val="16"/>
      <w:szCs w:val="16"/>
    </w:rPr>
  </w:style>
  <w:style w:type="paragraph" w:styleId="Tekstkomentara">
    <w:name w:val="annotation text"/>
    <w:basedOn w:val="Normal"/>
    <w:link w:val="TekstkomentaraChar"/>
    <w:rsid w:val="0068740B"/>
    <w:pPr>
      <w:suppressAutoHyphens/>
      <w:spacing w:after="200" w:line="276" w:lineRule="auto"/>
    </w:pPr>
    <w:rPr>
      <w:rFonts w:ascii="Calibri" w:eastAsia="Calibri" w:hAnsi="Calibri" w:cs="Times New Roman"/>
      <w:sz w:val="20"/>
      <w:szCs w:val="20"/>
      <w:lang w:val="en-US" w:eastAsia="zh-CN"/>
    </w:rPr>
  </w:style>
  <w:style w:type="character" w:customStyle="1" w:styleId="TekstkomentaraChar">
    <w:name w:val="Tekst komentara Char"/>
    <w:basedOn w:val="Podrazumevanifontpasusa"/>
    <w:link w:val="Tekstkomentara"/>
    <w:rsid w:val="0068740B"/>
    <w:rPr>
      <w:rFonts w:ascii="Calibri" w:eastAsia="Calibri" w:hAnsi="Calibri" w:cs="Times New Roman"/>
      <w:sz w:val="20"/>
      <w:szCs w:val="20"/>
      <w:lang w:val="en-US" w:eastAsia="zh-CN"/>
    </w:rPr>
  </w:style>
  <w:style w:type="paragraph" w:styleId="Tekstubaloniu">
    <w:name w:val="Balloon Text"/>
    <w:basedOn w:val="Normal"/>
    <w:link w:val="TekstubaloniuChar"/>
    <w:uiPriority w:val="99"/>
    <w:semiHidden/>
    <w:unhideWhenUsed/>
    <w:rsid w:val="0068740B"/>
    <w:pPr>
      <w:spacing w:after="0" w:line="240" w:lineRule="auto"/>
    </w:pPr>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68740B"/>
    <w:rPr>
      <w:rFonts w:ascii="Segoe UI" w:hAnsi="Segoe UI" w:cs="Segoe UI"/>
      <w:sz w:val="18"/>
      <w:szCs w:val="18"/>
    </w:rPr>
  </w:style>
  <w:style w:type="paragraph" w:styleId="Temakomentara">
    <w:name w:val="annotation subject"/>
    <w:basedOn w:val="Tekstkomentara"/>
    <w:next w:val="Tekstkomentara"/>
    <w:link w:val="TemakomentaraChar"/>
    <w:uiPriority w:val="99"/>
    <w:semiHidden/>
    <w:unhideWhenUsed/>
    <w:rsid w:val="0068740B"/>
    <w:pPr>
      <w:suppressAutoHyphens w:val="0"/>
      <w:spacing w:after="160" w:line="240" w:lineRule="auto"/>
    </w:pPr>
    <w:rPr>
      <w:rFonts w:asciiTheme="minorHAnsi" w:eastAsiaTheme="minorHAnsi" w:hAnsiTheme="minorHAnsi" w:cstheme="minorBidi"/>
      <w:b/>
      <w:bCs/>
      <w:lang w:val="sr-Latn-CS" w:eastAsia="en-US"/>
    </w:rPr>
  </w:style>
  <w:style w:type="character" w:customStyle="1" w:styleId="TemakomentaraChar">
    <w:name w:val="Tema komentara Char"/>
    <w:basedOn w:val="TekstkomentaraChar"/>
    <w:link w:val="Temakomentara"/>
    <w:uiPriority w:val="99"/>
    <w:semiHidden/>
    <w:rsid w:val="0068740B"/>
    <w:rPr>
      <w:rFonts w:ascii="Calibri" w:eastAsia="Calibri" w:hAnsi="Calibri" w:cs="Times New Roman"/>
      <w:b/>
      <w:bCs/>
      <w:sz w:val="20"/>
      <w:szCs w:val="20"/>
      <w:lang w:val="en-US" w:eastAsia="zh-CN"/>
    </w:rPr>
  </w:style>
  <w:style w:type="paragraph" w:styleId="Zaglavljestranice">
    <w:name w:val="header"/>
    <w:basedOn w:val="Normal"/>
    <w:link w:val="ZaglavljestraniceChar"/>
    <w:uiPriority w:val="99"/>
    <w:unhideWhenUsed/>
    <w:rsid w:val="0068740B"/>
    <w:pPr>
      <w:tabs>
        <w:tab w:val="center" w:pos="4536"/>
        <w:tab w:val="right" w:pos="9072"/>
      </w:tabs>
      <w:spacing w:after="0" w:line="240" w:lineRule="auto"/>
    </w:pPr>
  </w:style>
  <w:style w:type="character" w:customStyle="1" w:styleId="ZaglavljestraniceChar">
    <w:name w:val="Zaglavlje stranice Char"/>
    <w:basedOn w:val="Podrazumevanifontpasusa"/>
    <w:link w:val="Zaglavljestranice"/>
    <w:uiPriority w:val="99"/>
    <w:rsid w:val="00687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1215</Words>
  <Characters>6926</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Pajic</dc:creator>
  <cp:keywords/>
  <dc:description/>
  <cp:lastModifiedBy>Aleksandra Pajic</cp:lastModifiedBy>
  <cp:revision>4</cp:revision>
  <dcterms:created xsi:type="dcterms:W3CDTF">2025-11-25T12:30:00Z</dcterms:created>
  <dcterms:modified xsi:type="dcterms:W3CDTF">2025-11-26T08:02:00Z</dcterms:modified>
</cp:coreProperties>
</file>